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043" w:rsidRDefault="00433043" w:rsidP="00913F74">
      <w:pPr>
        <w:spacing w:after="0" w:line="240" w:lineRule="auto"/>
        <w:ind w:firstLine="567"/>
        <w:jc w:val="center"/>
        <w:rPr>
          <w:rFonts w:ascii="Times New Roman" w:eastAsia="Times New Roman" w:hAnsi="Times New Roman" w:cs="Times New Roman"/>
          <w:color w:val="000000"/>
          <w:sz w:val="24"/>
          <w:szCs w:val="24"/>
          <w:lang w:eastAsia="ru-RU"/>
        </w:rPr>
      </w:pPr>
    </w:p>
    <w:p w:rsidR="002764CB" w:rsidRDefault="002764CB" w:rsidP="002764CB">
      <w:pPr>
        <w:pStyle w:val="ConsPlusNormal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АДМИНИСТРАЦИЯ ПЕРВОМАЙСКОГО СЕЛЬСОВЕТА</w:t>
      </w:r>
    </w:p>
    <w:p w:rsidR="002764CB" w:rsidRDefault="002764CB" w:rsidP="002764CB">
      <w:pPr>
        <w:pStyle w:val="ConsPlusNormal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КАРГАТСКОГО РАЙОНА НОВОСИБИРСКОЙ ОБЛАСТИ</w:t>
      </w:r>
    </w:p>
    <w:p w:rsidR="002764CB" w:rsidRDefault="002764CB" w:rsidP="002764CB">
      <w:pPr>
        <w:pStyle w:val="ConsPlusNormal0"/>
        <w:jc w:val="center"/>
        <w:rPr>
          <w:rFonts w:ascii="Times New Roman" w:hAnsi="Times New Roman" w:cs="Times New Roman"/>
          <w:bCs/>
          <w:color w:val="000000"/>
          <w:sz w:val="28"/>
          <w:szCs w:val="28"/>
        </w:rPr>
      </w:pPr>
    </w:p>
    <w:p w:rsidR="002764CB" w:rsidRDefault="002764CB" w:rsidP="002764CB">
      <w:pPr>
        <w:pStyle w:val="ConsPlusNormal0"/>
        <w:jc w:val="center"/>
        <w:rPr>
          <w:rFonts w:ascii="Times New Roman" w:hAnsi="Times New Roman" w:cs="Times New Roman"/>
          <w:bCs/>
          <w:color w:val="000000"/>
          <w:sz w:val="28"/>
          <w:szCs w:val="28"/>
        </w:rPr>
      </w:pPr>
    </w:p>
    <w:p w:rsidR="002764CB" w:rsidRDefault="002764CB" w:rsidP="002764CB">
      <w:pPr>
        <w:pStyle w:val="ConsPlusNormal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ПОСТАНОВЛЕНИЕ</w:t>
      </w:r>
    </w:p>
    <w:p w:rsidR="002764CB" w:rsidRDefault="002764CB" w:rsidP="002764CB">
      <w:pPr>
        <w:pStyle w:val="ConsPlusNormal0"/>
        <w:jc w:val="center"/>
        <w:rPr>
          <w:rFonts w:ascii="Times New Roman" w:hAnsi="Times New Roman" w:cs="Times New Roman"/>
          <w:bCs/>
          <w:color w:val="000000"/>
          <w:sz w:val="28"/>
          <w:szCs w:val="28"/>
        </w:rPr>
      </w:pPr>
    </w:p>
    <w:p w:rsidR="002764CB" w:rsidRDefault="002764CB" w:rsidP="002764CB">
      <w:pPr>
        <w:pStyle w:val="ConsPlusNormal0"/>
        <w:tabs>
          <w:tab w:val="center" w:pos="4677"/>
        </w:tabs>
        <w:rPr>
          <w:rFonts w:ascii="Times New Roman" w:hAnsi="Times New Roman" w:cs="Times New Roman"/>
          <w:bCs/>
          <w:color w:val="000000"/>
          <w:sz w:val="28"/>
          <w:szCs w:val="28"/>
        </w:rPr>
      </w:pPr>
      <w:r>
        <w:rPr>
          <w:rFonts w:ascii="Times New Roman" w:hAnsi="Times New Roman" w:cs="Times New Roman"/>
          <w:bCs/>
          <w:color w:val="000000"/>
          <w:sz w:val="28"/>
          <w:szCs w:val="28"/>
        </w:rPr>
        <w:t>06.08.2020</w:t>
      </w:r>
      <w:r>
        <w:rPr>
          <w:rFonts w:ascii="Times New Roman" w:hAnsi="Times New Roman" w:cs="Times New Roman"/>
          <w:bCs/>
          <w:color w:val="000000"/>
          <w:sz w:val="28"/>
          <w:szCs w:val="28"/>
        </w:rPr>
        <w:tab/>
        <w:t xml:space="preserve">                                       </w:t>
      </w:r>
      <w:proofErr w:type="spellStart"/>
      <w:r>
        <w:rPr>
          <w:rFonts w:ascii="Times New Roman" w:hAnsi="Times New Roman" w:cs="Times New Roman"/>
          <w:bCs/>
          <w:color w:val="000000"/>
          <w:sz w:val="28"/>
          <w:szCs w:val="28"/>
        </w:rPr>
        <w:t>с.Кольцовка</w:t>
      </w:r>
      <w:proofErr w:type="spellEnd"/>
      <w:r>
        <w:rPr>
          <w:rFonts w:ascii="Times New Roman" w:hAnsi="Times New Roman" w:cs="Times New Roman"/>
          <w:bCs/>
          <w:color w:val="000000"/>
          <w:sz w:val="28"/>
          <w:szCs w:val="28"/>
        </w:rPr>
        <w:t xml:space="preserve">                              </w:t>
      </w:r>
      <w:r w:rsidR="006C53C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48</w:t>
      </w:r>
    </w:p>
    <w:p w:rsidR="002764CB" w:rsidRDefault="002764CB" w:rsidP="002764CB">
      <w:pPr>
        <w:pStyle w:val="ConsPlusNormal0"/>
        <w:jc w:val="center"/>
        <w:rPr>
          <w:rFonts w:ascii="Times New Roman" w:hAnsi="Times New Roman" w:cs="Times New Roman"/>
          <w:bCs/>
          <w:color w:val="000000"/>
          <w:sz w:val="28"/>
          <w:szCs w:val="28"/>
        </w:rPr>
      </w:pPr>
    </w:p>
    <w:p w:rsidR="00433043" w:rsidRDefault="00433043" w:rsidP="002764CB">
      <w:pPr>
        <w:spacing w:after="0" w:line="240" w:lineRule="auto"/>
        <w:rPr>
          <w:rFonts w:ascii="Times New Roman" w:eastAsia="Times New Roman" w:hAnsi="Times New Roman" w:cs="Times New Roman"/>
          <w:color w:val="000000"/>
          <w:sz w:val="24"/>
          <w:szCs w:val="24"/>
          <w:lang w:eastAsia="ru-RU"/>
        </w:rPr>
      </w:pPr>
    </w:p>
    <w:p w:rsidR="00465AE6" w:rsidRPr="002764CB" w:rsidRDefault="00465AE6" w:rsidP="00913F74">
      <w:pPr>
        <w:spacing w:after="0" w:line="240" w:lineRule="auto"/>
        <w:ind w:firstLine="567"/>
        <w:jc w:val="center"/>
        <w:rPr>
          <w:rFonts w:ascii="Times New Roman" w:eastAsia="Times New Roman" w:hAnsi="Times New Roman" w:cs="Times New Roman"/>
          <w:color w:val="000000"/>
          <w:sz w:val="28"/>
          <w:szCs w:val="28"/>
          <w:lang w:eastAsia="ru-RU"/>
        </w:rPr>
      </w:pPr>
      <w:r w:rsidRPr="002764CB">
        <w:rPr>
          <w:rFonts w:ascii="Times New Roman" w:eastAsia="Times New Roman" w:hAnsi="Times New Roman" w:cs="Times New Roman"/>
          <w:color w:val="000000"/>
          <w:sz w:val="28"/>
          <w:szCs w:val="28"/>
          <w:lang w:eastAsia="ru-RU"/>
        </w:rPr>
        <w:t> </w:t>
      </w:r>
    </w:p>
    <w:p w:rsidR="00465AE6" w:rsidRPr="002764CB" w:rsidRDefault="00465AE6" w:rsidP="00913F74">
      <w:pPr>
        <w:spacing w:after="0" w:line="240" w:lineRule="auto"/>
        <w:ind w:firstLine="567"/>
        <w:rPr>
          <w:rFonts w:ascii="Times New Roman" w:eastAsia="Times New Roman" w:hAnsi="Times New Roman" w:cs="Times New Roman"/>
          <w:color w:val="000000"/>
          <w:sz w:val="28"/>
          <w:szCs w:val="28"/>
          <w:lang w:eastAsia="ru-RU"/>
        </w:rPr>
      </w:pPr>
      <w:r w:rsidRPr="002764CB">
        <w:rPr>
          <w:rFonts w:ascii="Times New Roman" w:eastAsia="Times New Roman" w:hAnsi="Times New Roman" w:cs="Times New Roman"/>
          <w:bCs/>
          <w:color w:val="000000"/>
          <w:sz w:val="28"/>
          <w:szCs w:val="28"/>
          <w:lang w:eastAsia="ru-RU"/>
        </w:rPr>
        <w:t xml:space="preserve">Об </w:t>
      </w:r>
      <w:r w:rsidR="00B87307" w:rsidRPr="002764CB">
        <w:rPr>
          <w:rFonts w:ascii="Times New Roman" w:eastAsia="Times New Roman" w:hAnsi="Times New Roman" w:cs="Times New Roman"/>
          <w:bCs/>
          <w:color w:val="000000"/>
          <w:sz w:val="28"/>
          <w:szCs w:val="28"/>
          <w:lang w:eastAsia="ru-RU"/>
        </w:rPr>
        <w:t>утверждении Порядка определения</w:t>
      </w:r>
      <w:r w:rsidRPr="002764CB">
        <w:rPr>
          <w:rFonts w:ascii="Times New Roman" w:eastAsia="Times New Roman" w:hAnsi="Times New Roman" w:cs="Times New Roman"/>
          <w:bCs/>
          <w:color w:val="000000"/>
          <w:sz w:val="28"/>
          <w:szCs w:val="28"/>
          <w:lang w:eastAsia="ru-RU"/>
        </w:rPr>
        <w:t xml:space="preserve"> размера вреда, причиняемого тяжеловесными транспортными средствами при движении по автомобильным дорогам общего пользования местного значения, относящимся к собственности</w:t>
      </w:r>
      <w:r w:rsidR="002764CB">
        <w:rPr>
          <w:rFonts w:ascii="Times New Roman" w:eastAsia="Times New Roman" w:hAnsi="Times New Roman" w:cs="Times New Roman"/>
          <w:bCs/>
          <w:color w:val="000000"/>
          <w:sz w:val="28"/>
          <w:szCs w:val="28"/>
          <w:lang w:eastAsia="ru-RU"/>
        </w:rPr>
        <w:t xml:space="preserve"> Первомайского сельсовета</w:t>
      </w:r>
      <w:r w:rsidRPr="002764CB">
        <w:rPr>
          <w:rFonts w:ascii="Times New Roman" w:eastAsia="Times New Roman" w:hAnsi="Times New Roman" w:cs="Times New Roman"/>
          <w:bCs/>
          <w:color w:val="000000"/>
          <w:sz w:val="28"/>
          <w:szCs w:val="28"/>
          <w:lang w:eastAsia="ru-RU"/>
        </w:rPr>
        <w:t xml:space="preserve"> </w:t>
      </w:r>
      <w:proofErr w:type="spellStart"/>
      <w:r w:rsidR="00D60AEC" w:rsidRPr="002764CB">
        <w:rPr>
          <w:rFonts w:ascii="Times New Roman" w:eastAsia="Times New Roman" w:hAnsi="Times New Roman" w:cs="Times New Roman"/>
          <w:bCs/>
          <w:color w:val="000000"/>
          <w:sz w:val="28"/>
          <w:szCs w:val="28"/>
          <w:lang w:eastAsia="ru-RU"/>
        </w:rPr>
        <w:t>Каргатского</w:t>
      </w:r>
      <w:proofErr w:type="spellEnd"/>
      <w:r w:rsidRPr="002764CB">
        <w:rPr>
          <w:rFonts w:ascii="Times New Roman" w:eastAsia="Times New Roman" w:hAnsi="Times New Roman" w:cs="Times New Roman"/>
          <w:bCs/>
          <w:color w:val="000000"/>
          <w:sz w:val="28"/>
          <w:szCs w:val="28"/>
          <w:lang w:eastAsia="ru-RU"/>
        </w:rPr>
        <w:t xml:space="preserve"> района Новосибирской области</w:t>
      </w:r>
    </w:p>
    <w:p w:rsidR="00465AE6" w:rsidRPr="002764CB" w:rsidRDefault="00465AE6" w:rsidP="00913F74">
      <w:pPr>
        <w:spacing w:after="0" w:line="240" w:lineRule="auto"/>
        <w:ind w:firstLine="567"/>
        <w:jc w:val="both"/>
        <w:rPr>
          <w:rFonts w:ascii="Times New Roman" w:eastAsia="Times New Roman" w:hAnsi="Times New Roman" w:cs="Times New Roman"/>
          <w:color w:val="000000"/>
          <w:sz w:val="28"/>
          <w:szCs w:val="28"/>
          <w:lang w:eastAsia="ru-RU"/>
        </w:rPr>
      </w:pPr>
      <w:r w:rsidRPr="002764CB">
        <w:rPr>
          <w:rFonts w:ascii="Times New Roman" w:eastAsia="Times New Roman" w:hAnsi="Times New Roman" w:cs="Times New Roman"/>
          <w:color w:val="000000"/>
          <w:sz w:val="28"/>
          <w:szCs w:val="28"/>
          <w:lang w:eastAsia="ru-RU"/>
        </w:rPr>
        <w:t> </w:t>
      </w:r>
    </w:p>
    <w:p w:rsidR="00465AE6" w:rsidRPr="002764CB" w:rsidRDefault="00673653" w:rsidP="00913F74">
      <w:pPr>
        <w:spacing w:after="0" w:line="240" w:lineRule="auto"/>
        <w:ind w:firstLine="567"/>
        <w:jc w:val="both"/>
        <w:rPr>
          <w:rFonts w:ascii="Times New Roman" w:eastAsia="Times New Roman" w:hAnsi="Times New Roman" w:cs="Times New Roman"/>
          <w:color w:val="000000"/>
          <w:sz w:val="28"/>
          <w:szCs w:val="28"/>
          <w:lang w:eastAsia="ru-RU"/>
        </w:rPr>
      </w:pPr>
      <w:r w:rsidRPr="002764CB">
        <w:rPr>
          <w:rFonts w:ascii="Times New Roman" w:eastAsia="Times New Roman" w:hAnsi="Times New Roman" w:cs="Times New Roman"/>
          <w:color w:val="000000"/>
          <w:sz w:val="28"/>
          <w:szCs w:val="28"/>
          <w:lang w:eastAsia="ru-RU"/>
        </w:rPr>
        <w:t>В соответствии с частью 13 статьи 31 Федерального закона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в соответствии с Постановлением Правительства РФ от 31.01.2020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r w:rsidR="00D60AEC" w:rsidRPr="002764CB">
        <w:rPr>
          <w:rFonts w:ascii="Times New Roman" w:eastAsia="Times New Roman" w:hAnsi="Times New Roman" w:cs="Times New Roman"/>
          <w:color w:val="000000"/>
          <w:sz w:val="28"/>
          <w:szCs w:val="28"/>
          <w:lang w:eastAsia="ru-RU"/>
        </w:rPr>
        <w:t>, администрация</w:t>
      </w:r>
      <w:r w:rsidR="002764CB">
        <w:rPr>
          <w:rFonts w:ascii="Times New Roman" w:eastAsia="Times New Roman" w:hAnsi="Times New Roman" w:cs="Times New Roman"/>
          <w:color w:val="000000"/>
          <w:sz w:val="28"/>
          <w:szCs w:val="28"/>
          <w:lang w:eastAsia="ru-RU"/>
        </w:rPr>
        <w:t xml:space="preserve"> Первомайского сельсовета</w:t>
      </w:r>
      <w:r w:rsidR="00D60AEC" w:rsidRPr="002764CB">
        <w:rPr>
          <w:rFonts w:ascii="Times New Roman" w:eastAsia="Times New Roman" w:hAnsi="Times New Roman" w:cs="Times New Roman"/>
          <w:color w:val="000000"/>
          <w:sz w:val="28"/>
          <w:szCs w:val="28"/>
          <w:lang w:eastAsia="ru-RU"/>
        </w:rPr>
        <w:t xml:space="preserve"> </w:t>
      </w:r>
      <w:proofErr w:type="spellStart"/>
      <w:r w:rsidR="00D60AEC" w:rsidRPr="002764CB">
        <w:rPr>
          <w:rFonts w:ascii="Times New Roman" w:eastAsia="Times New Roman" w:hAnsi="Times New Roman" w:cs="Times New Roman"/>
          <w:color w:val="000000"/>
          <w:sz w:val="28"/>
          <w:szCs w:val="28"/>
          <w:lang w:eastAsia="ru-RU"/>
        </w:rPr>
        <w:t>Каргатского</w:t>
      </w:r>
      <w:proofErr w:type="spellEnd"/>
      <w:r w:rsidR="00D60AEC" w:rsidRPr="002764CB">
        <w:rPr>
          <w:rFonts w:ascii="Times New Roman" w:eastAsia="Times New Roman" w:hAnsi="Times New Roman" w:cs="Times New Roman"/>
          <w:color w:val="000000"/>
          <w:sz w:val="28"/>
          <w:szCs w:val="28"/>
          <w:lang w:eastAsia="ru-RU"/>
        </w:rPr>
        <w:t xml:space="preserve"> района Новосибирской области</w:t>
      </w:r>
    </w:p>
    <w:p w:rsidR="00465AE6" w:rsidRPr="002764CB" w:rsidRDefault="00465AE6" w:rsidP="00913F74">
      <w:pPr>
        <w:spacing w:after="0" w:line="240" w:lineRule="auto"/>
        <w:ind w:firstLine="567"/>
        <w:jc w:val="both"/>
        <w:rPr>
          <w:rFonts w:ascii="Times New Roman" w:eastAsia="Times New Roman" w:hAnsi="Times New Roman" w:cs="Times New Roman"/>
          <w:color w:val="000000"/>
          <w:sz w:val="28"/>
          <w:szCs w:val="28"/>
          <w:lang w:eastAsia="ru-RU"/>
        </w:rPr>
      </w:pPr>
      <w:r w:rsidRPr="002764CB">
        <w:rPr>
          <w:rFonts w:ascii="Times New Roman" w:eastAsia="Times New Roman" w:hAnsi="Times New Roman" w:cs="Times New Roman"/>
          <w:color w:val="000000"/>
          <w:sz w:val="28"/>
          <w:szCs w:val="28"/>
          <w:lang w:eastAsia="ru-RU"/>
        </w:rPr>
        <w:t>ПОСТАНОВЛЯЕТ:</w:t>
      </w:r>
    </w:p>
    <w:p w:rsidR="00673653" w:rsidRPr="002764CB" w:rsidRDefault="00673653" w:rsidP="00913F74">
      <w:pPr>
        <w:spacing w:after="0" w:line="240" w:lineRule="auto"/>
        <w:ind w:firstLine="567"/>
        <w:jc w:val="both"/>
        <w:rPr>
          <w:rFonts w:ascii="Times New Roman" w:eastAsia="Times New Roman" w:hAnsi="Times New Roman" w:cs="Times New Roman"/>
          <w:color w:val="000000"/>
          <w:sz w:val="28"/>
          <w:szCs w:val="28"/>
          <w:lang w:eastAsia="ru-RU"/>
        </w:rPr>
      </w:pPr>
      <w:r w:rsidRPr="002764CB">
        <w:rPr>
          <w:rFonts w:ascii="Times New Roman" w:eastAsia="Times New Roman" w:hAnsi="Times New Roman" w:cs="Times New Roman"/>
          <w:color w:val="000000"/>
          <w:sz w:val="28"/>
          <w:szCs w:val="28"/>
          <w:lang w:eastAsia="ru-RU"/>
        </w:rPr>
        <w:t xml:space="preserve">1. Утвердить Порядок определения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w:t>
      </w:r>
      <w:r w:rsidR="00814525" w:rsidRPr="002764CB">
        <w:rPr>
          <w:rFonts w:ascii="Times New Roman" w:eastAsia="Times New Roman" w:hAnsi="Times New Roman" w:cs="Times New Roman"/>
          <w:color w:val="000000"/>
          <w:sz w:val="28"/>
          <w:szCs w:val="28"/>
          <w:lang w:eastAsia="ru-RU"/>
        </w:rPr>
        <w:t xml:space="preserve">в случае выдачи специального разрешения на движение транспортных средств по автомобильным дорогам общего пользования местного значения </w:t>
      </w:r>
      <w:r w:rsidRPr="002764CB">
        <w:rPr>
          <w:rFonts w:ascii="Times New Roman" w:eastAsia="Times New Roman" w:hAnsi="Times New Roman" w:cs="Times New Roman"/>
          <w:color w:val="000000"/>
          <w:sz w:val="28"/>
          <w:szCs w:val="28"/>
          <w:lang w:eastAsia="ru-RU"/>
        </w:rPr>
        <w:t xml:space="preserve">в границах </w:t>
      </w:r>
      <w:r w:rsidR="002764CB">
        <w:rPr>
          <w:rFonts w:ascii="Times New Roman" w:eastAsia="Times New Roman" w:hAnsi="Times New Roman" w:cs="Times New Roman"/>
          <w:color w:val="000000"/>
          <w:sz w:val="28"/>
          <w:szCs w:val="28"/>
          <w:lang w:eastAsia="ru-RU"/>
        </w:rPr>
        <w:t xml:space="preserve">Первомайского сельсовета </w:t>
      </w:r>
      <w:proofErr w:type="spellStart"/>
      <w:r w:rsidRPr="002764CB">
        <w:rPr>
          <w:rFonts w:ascii="Times New Roman" w:eastAsia="Times New Roman" w:hAnsi="Times New Roman" w:cs="Times New Roman"/>
          <w:color w:val="000000"/>
          <w:sz w:val="28"/>
          <w:szCs w:val="28"/>
          <w:lang w:eastAsia="ru-RU"/>
        </w:rPr>
        <w:t>Каргатского</w:t>
      </w:r>
      <w:proofErr w:type="spellEnd"/>
      <w:r w:rsidRPr="002764CB">
        <w:rPr>
          <w:rFonts w:ascii="Times New Roman" w:eastAsia="Times New Roman" w:hAnsi="Times New Roman" w:cs="Times New Roman"/>
          <w:color w:val="000000"/>
          <w:sz w:val="28"/>
          <w:szCs w:val="28"/>
          <w:lang w:eastAsia="ru-RU"/>
        </w:rPr>
        <w:t xml:space="preserve"> района Новосибирской области (приложение 1).</w:t>
      </w:r>
    </w:p>
    <w:p w:rsidR="00465AE6" w:rsidRPr="002764CB" w:rsidRDefault="00913F74" w:rsidP="00913F74">
      <w:pPr>
        <w:spacing w:after="0" w:line="240" w:lineRule="auto"/>
        <w:ind w:firstLine="567"/>
        <w:jc w:val="both"/>
        <w:rPr>
          <w:rFonts w:ascii="Times New Roman" w:eastAsia="Times New Roman" w:hAnsi="Times New Roman" w:cs="Times New Roman"/>
          <w:color w:val="000000"/>
          <w:sz w:val="28"/>
          <w:szCs w:val="28"/>
          <w:lang w:eastAsia="ru-RU"/>
        </w:rPr>
      </w:pPr>
      <w:r w:rsidRPr="002764CB">
        <w:rPr>
          <w:rFonts w:ascii="Times New Roman" w:eastAsia="Times New Roman" w:hAnsi="Times New Roman" w:cs="Times New Roman"/>
          <w:color w:val="000000"/>
          <w:sz w:val="28"/>
          <w:szCs w:val="28"/>
          <w:lang w:eastAsia="ru-RU"/>
        </w:rPr>
        <w:t>2</w:t>
      </w:r>
      <w:r w:rsidR="00465AE6" w:rsidRPr="002764CB">
        <w:rPr>
          <w:rFonts w:ascii="Times New Roman" w:eastAsia="Times New Roman" w:hAnsi="Times New Roman" w:cs="Times New Roman"/>
          <w:color w:val="000000"/>
          <w:sz w:val="28"/>
          <w:szCs w:val="28"/>
          <w:lang w:eastAsia="ru-RU"/>
        </w:rPr>
        <w:t xml:space="preserve">. Опубликовать настоящее постановление в </w:t>
      </w:r>
      <w:r w:rsidR="00D60AEC" w:rsidRPr="002764CB">
        <w:rPr>
          <w:rFonts w:ascii="Times New Roman" w:eastAsia="Times New Roman" w:hAnsi="Times New Roman" w:cs="Times New Roman"/>
          <w:color w:val="000000"/>
          <w:sz w:val="28"/>
          <w:szCs w:val="28"/>
          <w:lang w:eastAsia="ru-RU"/>
        </w:rPr>
        <w:t>информационном бюллетене</w:t>
      </w:r>
      <w:r w:rsidR="00465AE6" w:rsidRPr="002764CB">
        <w:rPr>
          <w:rFonts w:ascii="Times New Roman" w:eastAsia="Times New Roman" w:hAnsi="Times New Roman" w:cs="Times New Roman"/>
          <w:color w:val="000000"/>
          <w:sz w:val="28"/>
          <w:szCs w:val="28"/>
          <w:lang w:eastAsia="ru-RU"/>
        </w:rPr>
        <w:t xml:space="preserve"> «</w:t>
      </w:r>
      <w:r w:rsidR="00D60AEC" w:rsidRPr="002764CB">
        <w:rPr>
          <w:rFonts w:ascii="Times New Roman" w:eastAsia="Times New Roman" w:hAnsi="Times New Roman" w:cs="Times New Roman"/>
          <w:color w:val="000000"/>
          <w:sz w:val="28"/>
          <w:szCs w:val="28"/>
          <w:lang w:eastAsia="ru-RU"/>
        </w:rPr>
        <w:t>Вестник</w:t>
      </w:r>
      <w:r w:rsidR="002764CB">
        <w:rPr>
          <w:rFonts w:ascii="Times New Roman" w:eastAsia="Times New Roman" w:hAnsi="Times New Roman" w:cs="Times New Roman"/>
          <w:color w:val="000000"/>
          <w:sz w:val="28"/>
          <w:szCs w:val="28"/>
          <w:lang w:eastAsia="ru-RU"/>
        </w:rPr>
        <w:t>» Первомайского сельсовета</w:t>
      </w:r>
      <w:r w:rsidR="00465AE6" w:rsidRPr="002764CB">
        <w:rPr>
          <w:rFonts w:ascii="Times New Roman" w:eastAsia="Times New Roman" w:hAnsi="Times New Roman" w:cs="Times New Roman"/>
          <w:color w:val="000000"/>
          <w:sz w:val="28"/>
          <w:szCs w:val="28"/>
          <w:lang w:eastAsia="ru-RU"/>
        </w:rPr>
        <w:t xml:space="preserve"> и разместить на официальном сайте администрации </w:t>
      </w:r>
      <w:proofErr w:type="spellStart"/>
      <w:r w:rsidR="00D60AEC" w:rsidRPr="002764CB">
        <w:rPr>
          <w:rFonts w:ascii="Times New Roman" w:eastAsia="Times New Roman" w:hAnsi="Times New Roman" w:cs="Times New Roman"/>
          <w:color w:val="000000"/>
          <w:sz w:val="28"/>
          <w:szCs w:val="28"/>
          <w:lang w:eastAsia="ru-RU"/>
        </w:rPr>
        <w:t>Каргатского</w:t>
      </w:r>
      <w:proofErr w:type="spellEnd"/>
      <w:r w:rsidR="00D60AEC" w:rsidRPr="002764CB">
        <w:rPr>
          <w:rFonts w:ascii="Times New Roman" w:eastAsia="Times New Roman" w:hAnsi="Times New Roman" w:cs="Times New Roman"/>
          <w:color w:val="000000"/>
          <w:sz w:val="28"/>
          <w:szCs w:val="28"/>
          <w:lang w:eastAsia="ru-RU"/>
        </w:rPr>
        <w:t xml:space="preserve"> района</w:t>
      </w:r>
      <w:r w:rsidR="00465AE6" w:rsidRPr="002764CB">
        <w:rPr>
          <w:rFonts w:ascii="Times New Roman" w:eastAsia="Times New Roman" w:hAnsi="Times New Roman" w:cs="Times New Roman"/>
          <w:color w:val="000000"/>
          <w:sz w:val="28"/>
          <w:szCs w:val="28"/>
          <w:lang w:eastAsia="ru-RU"/>
        </w:rPr>
        <w:t>.</w:t>
      </w:r>
    </w:p>
    <w:p w:rsidR="00465AE6" w:rsidRPr="002764CB" w:rsidRDefault="00913F74" w:rsidP="00913F74">
      <w:pPr>
        <w:spacing w:after="0" w:line="240" w:lineRule="auto"/>
        <w:ind w:firstLine="567"/>
        <w:jc w:val="both"/>
        <w:rPr>
          <w:rFonts w:ascii="Times New Roman" w:eastAsia="Times New Roman" w:hAnsi="Times New Roman" w:cs="Times New Roman"/>
          <w:color w:val="000000"/>
          <w:sz w:val="28"/>
          <w:szCs w:val="28"/>
          <w:lang w:eastAsia="ru-RU"/>
        </w:rPr>
      </w:pPr>
      <w:r w:rsidRPr="002764CB">
        <w:rPr>
          <w:rFonts w:ascii="Times New Roman" w:eastAsia="Times New Roman" w:hAnsi="Times New Roman" w:cs="Times New Roman"/>
          <w:color w:val="000000"/>
          <w:sz w:val="28"/>
          <w:szCs w:val="28"/>
          <w:lang w:eastAsia="ru-RU"/>
        </w:rPr>
        <w:t>3</w:t>
      </w:r>
      <w:r w:rsidR="00465AE6" w:rsidRPr="002764CB">
        <w:rPr>
          <w:rFonts w:ascii="Times New Roman" w:eastAsia="Times New Roman" w:hAnsi="Times New Roman" w:cs="Times New Roman"/>
          <w:color w:val="000000"/>
          <w:sz w:val="28"/>
          <w:szCs w:val="28"/>
          <w:lang w:eastAsia="ru-RU"/>
        </w:rPr>
        <w:t xml:space="preserve">. Контроль за исполнением настоящего постановления </w:t>
      </w:r>
      <w:r w:rsidR="00D83E92" w:rsidRPr="002764CB">
        <w:rPr>
          <w:rFonts w:ascii="Times New Roman" w:eastAsia="Times New Roman" w:hAnsi="Times New Roman" w:cs="Times New Roman"/>
          <w:color w:val="000000"/>
          <w:sz w:val="28"/>
          <w:szCs w:val="28"/>
          <w:lang w:eastAsia="ru-RU"/>
        </w:rPr>
        <w:t xml:space="preserve">возложить на заместителя главы администрации </w:t>
      </w:r>
      <w:r w:rsidR="002764CB">
        <w:rPr>
          <w:rFonts w:ascii="Times New Roman" w:eastAsia="Times New Roman" w:hAnsi="Times New Roman" w:cs="Times New Roman"/>
          <w:color w:val="000000"/>
          <w:sz w:val="28"/>
          <w:szCs w:val="28"/>
          <w:lang w:eastAsia="ru-RU"/>
        </w:rPr>
        <w:t xml:space="preserve">Первомайского сельсовета </w:t>
      </w:r>
      <w:proofErr w:type="spellStart"/>
      <w:r w:rsidR="00D83E92" w:rsidRPr="002764CB">
        <w:rPr>
          <w:rFonts w:ascii="Times New Roman" w:eastAsia="Times New Roman" w:hAnsi="Times New Roman" w:cs="Times New Roman"/>
          <w:color w:val="000000"/>
          <w:sz w:val="28"/>
          <w:szCs w:val="28"/>
          <w:lang w:eastAsia="ru-RU"/>
        </w:rPr>
        <w:t>Каргатского</w:t>
      </w:r>
      <w:proofErr w:type="spellEnd"/>
      <w:r w:rsidR="00D83E92" w:rsidRPr="002764CB">
        <w:rPr>
          <w:rFonts w:ascii="Times New Roman" w:eastAsia="Times New Roman" w:hAnsi="Times New Roman" w:cs="Times New Roman"/>
          <w:color w:val="000000"/>
          <w:sz w:val="28"/>
          <w:szCs w:val="28"/>
          <w:lang w:eastAsia="ru-RU"/>
        </w:rPr>
        <w:t xml:space="preserve"> </w:t>
      </w:r>
      <w:proofErr w:type="gramStart"/>
      <w:r w:rsidR="00D83E92" w:rsidRPr="002764CB">
        <w:rPr>
          <w:rFonts w:ascii="Times New Roman" w:eastAsia="Times New Roman" w:hAnsi="Times New Roman" w:cs="Times New Roman"/>
          <w:color w:val="000000"/>
          <w:sz w:val="28"/>
          <w:szCs w:val="28"/>
          <w:lang w:eastAsia="ru-RU"/>
        </w:rPr>
        <w:t xml:space="preserve">района </w:t>
      </w:r>
      <w:r w:rsidR="002764CB">
        <w:rPr>
          <w:rFonts w:ascii="Times New Roman" w:eastAsia="Times New Roman" w:hAnsi="Times New Roman" w:cs="Times New Roman"/>
          <w:color w:val="000000"/>
          <w:sz w:val="28"/>
          <w:szCs w:val="28"/>
          <w:lang w:eastAsia="ru-RU"/>
        </w:rPr>
        <w:t xml:space="preserve"> </w:t>
      </w:r>
      <w:proofErr w:type="spellStart"/>
      <w:r w:rsidR="002764CB">
        <w:rPr>
          <w:rFonts w:ascii="Times New Roman" w:eastAsia="Times New Roman" w:hAnsi="Times New Roman" w:cs="Times New Roman"/>
          <w:color w:val="000000"/>
          <w:sz w:val="28"/>
          <w:szCs w:val="28"/>
          <w:lang w:eastAsia="ru-RU"/>
        </w:rPr>
        <w:t>Е.В.Обухову</w:t>
      </w:r>
      <w:proofErr w:type="spellEnd"/>
      <w:proofErr w:type="gramEnd"/>
    </w:p>
    <w:p w:rsidR="00D83E92" w:rsidRPr="002764CB" w:rsidRDefault="00D83E92" w:rsidP="00913F74">
      <w:pPr>
        <w:pStyle w:val="ConsPlusNormal0"/>
        <w:ind w:firstLine="540"/>
        <w:jc w:val="both"/>
        <w:rPr>
          <w:rFonts w:ascii="Times New Roman" w:hAnsi="Times New Roman" w:cs="Times New Roman"/>
          <w:sz w:val="28"/>
          <w:szCs w:val="28"/>
        </w:rPr>
      </w:pPr>
    </w:p>
    <w:p w:rsidR="002764CB" w:rsidRDefault="00D83E92" w:rsidP="002764CB">
      <w:pPr>
        <w:pStyle w:val="ConsPlusNormal0"/>
        <w:jc w:val="both"/>
        <w:rPr>
          <w:rFonts w:ascii="Times New Roman" w:hAnsi="Times New Roman" w:cs="Times New Roman"/>
          <w:sz w:val="28"/>
          <w:szCs w:val="28"/>
        </w:rPr>
      </w:pPr>
      <w:r w:rsidRPr="002764CB">
        <w:rPr>
          <w:rFonts w:ascii="Times New Roman" w:hAnsi="Times New Roman" w:cs="Times New Roman"/>
          <w:sz w:val="28"/>
          <w:szCs w:val="28"/>
        </w:rPr>
        <w:t>Глава</w:t>
      </w:r>
      <w:r w:rsidR="002764CB">
        <w:rPr>
          <w:rFonts w:ascii="Times New Roman" w:hAnsi="Times New Roman" w:cs="Times New Roman"/>
          <w:sz w:val="28"/>
          <w:szCs w:val="28"/>
        </w:rPr>
        <w:t xml:space="preserve"> Первомайского сельсовета</w:t>
      </w:r>
    </w:p>
    <w:p w:rsidR="00925A98" w:rsidRPr="006C53C1" w:rsidRDefault="00D83E92" w:rsidP="006C53C1">
      <w:pPr>
        <w:pStyle w:val="ConsPlusNormal0"/>
        <w:jc w:val="both"/>
        <w:rPr>
          <w:rFonts w:ascii="Times New Roman" w:hAnsi="Times New Roman" w:cs="Times New Roman"/>
          <w:sz w:val="28"/>
          <w:szCs w:val="28"/>
        </w:rPr>
      </w:pPr>
      <w:r w:rsidRPr="002764CB">
        <w:rPr>
          <w:rFonts w:ascii="Times New Roman" w:hAnsi="Times New Roman" w:cs="Times New Roman"/>
          <w:sz w:val="28"/>
          <w:szCs w:val="28"/>
        </w:rPr>
        <w:t xml:space="preserve"> </w:t>
      </w:r>
      <w:proofErr w:type="spellStart"/>
      <w:r w:rsidRPr="002764CB">
        <w:rPr>
          <w:rFonts w:ascii="Times New Roman" w:hAnsi="Times New Roman" w:cs="Times New Roman"/>
          <w:sz w:val="28"/>
          <w:szCs w:val="28"/>
        </w:rPr>
        <w:t>Каргатского</w:t>
      </w:r>
      <w:proofErr w:type="spellEnd"/>
      <w:r w:rsidRPr="002764CB">
        <w:rPr>
          <w:rFonts w:ascii="Times New Roman" w:hAnsi="Times New Roman" w:cs="Times New Roman"/>
          <w:sz w:val="28"/>
          <w:szCs w:val="28"/>
        </w:rPr>
        <w:t xml:space="preserve"> района</w:t>
      </w:r>
      <w:r w:rsidR="002764CB">
        <w:rPr>
          <w:rFonts w:ascii="Times New Roman" w:hAnsi="Times New Roman" w:cs="Times New Roman"/>
          <w:sz w:val="28"/>
          <w:szCs w:val="28"/>
        </w:rPr>
        <w:t xml:space="preserve"> </w:t>
      </w:r>
      <w:r w:rsidRPr="002764CB">
        <w:rPr>
          <w:rFonts w:ascii="Times New Roman" w:hAnsi="Times New Roman" w:cs="Times New Roman"/>
          <w:sz w:val="28"/>
          <w:szCs w:val="28"/>
        </w:rPr>
        <w:t xml:space="preserve">Новосибирской области            </w:t>
      </w:r>
      <w:r w:rsidR="002764CB">
        <w:rPr>
          <w:rFonts w:ascii="Times New Roman" w:hAnsi="Times New Roman" w:cs="Times New Roman"/>
          <w:sz w:val="28"/>
          <w:szCs w:val="28"/>
        </w:rPr>
        <w:t xml:space="preserve">     </w:t>
      </w:r>
      <w:proofErr w:type="spellStart"/>
      <w:r w:rsidR="002764CB">
        <w:rPr>
          <w:rFonts w:ascii="Times New Roman" w:hAnsi="Times New Roman" w:cs="Times New Roman"/>
          <w:sz w:val="28"/>
          <w:szCs w:val="28"/>
        </w:rPr>
        <w:t>С.В.Богомолов</w:t>
      </w:r>
      <w:proofErr w:type="spellEnd"/>
      <w:r w:rsidRPr="002764CB">
        <w:rPr>
          <w:rFonts w:ascii="Times New Roman" w:hAnsi="Times New Roman" w:cs="Times New Roman"/>
          <w:sz w:val="28"/>
          <w:szCs w:val="28"/>
        </w:rPr>
        <w:t xml:space="preserve">                         </w:t>
      </w:r>
      <w:r w:rsidR="006C53C1">
        <w:rPr>
          <w:rFonts w:ascii="Times New Roman" w:hAnsi="Times New Roman" w:cs="Times New Roman"/>
          <w:sz w:val="28"/>
          <w:szCs w:val="28"/>
        </w:rPr>
        <w:t xml:space="preserve">                       </w:t>
      </w:r>
      <w:bookmarkStart w:id="0" w:name="_GoBack"/>
      <w:bookmarkEnd w:id="0"/>
      <w:r w:rsidR="006C53C1">
        <w:rPr>
          <w:rFonts w:ascii="Times New Roman" w:hAnsi="Times New Roman" w:cs="Times New Roman"/>
          <w:color w:val="000000"/>
          <w:sz w:val="28"/>
          <w:szCs w:val="28"/>
        </w:rPr>
        <w:t>Обухова</w:t>
      </w:r>
    </w:p>
    <w:p w:rsidR="006C53C1" w:rsidRDefault="006C53C1" w:rsidP="00925A98">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48315</w:t>
      </w:r>
    </w:p>
    <w:p w:rsidR="00814525" w:rsidRPr="00913F74" w:rsidRDefault="00925A98" w:rsidP="00925A98">
      <w:pPr>
        <w:spacing w:after="0"/>
        <w:rPr>
          <w:rFonts w:ascii="Times New Roman" w:hAnsi="Times New Roman" w:cs="Times New Roman"/>
          <w:b/>
          <w:color w:val="000000"/>
          <w:sz w:val="24"/>
          <w:szCs w:val="24"/>
          <w:u w:color="000000"/>
        </w:rPr>
      </w:pPr>
      <w:r>
        <w:rPr>
          <w:rFonts w:ascii="Times New Roman" w:eastAsia="Times New Roman" w:hAnsi="Times New Roman" w:cs="Times New Roman"/>
          <w:color w:val="000000"/>
          <w:sz w:val="28"/>
          <w:szCs w:val="28"/>
          <w:lang w:eastAsia="ru-RU"/>
        </w:rPr>
        <w:lastRenderedPageBreak/>
        <w:t xml:space="preserve">                                                                                                         </w:t>
      </w:r>
      <w:r w:rsidR="00814525" w:rsidRPr="00913F74">
        <w:rPr>
          <w:rFonts w:ascii="Times New Roman" w:hAnsi="Times New Roman" w:cs="Times New Roman"/>
          <w:b/>
          <w:color w:val="000000"/>
          <w:sz w:val="24"/>
          <w:szCs w:val="24"/>
          <w:u w:color="000000"/>
        </w:rPr>
        <w:t>ПРИЛОЖЕНИЕ 1</w:t>
      </w:r>
    </w:p>
    <w:p w:rsidR="00913F74" w:rsidRDefault="00913F74" w:rsidP="00913F74">
      <w:pPr>
        <w:pStyle w:val="ConsPlusTitle0"/>
        <w:ind w:left="5812"/>
        <w:jc w:val="right"/>
        <w:rPr>
          <w:rFonts w:ascii="Times New Roman" w:hAnsi="Times New Roman" w:cs="Times New Roman"/>
          <w:b w:val="0"/>
          <w:color w:val="000000"/>
          <w:sz w:val="24"/>
          <w:szCs w:val="24"/>
          <w:u w:color="000000"/>
        </w:rPr>
      </w:pPr>
      <w:r w:rsidRPr="00913F74">
        <w:rPr>
          <w:rFonts w:ascii="Times New Roman" w:hAnsi="Times New Roman" w:cs="Times New Roman"/>
          <w:b w:val="0"/>
          <w:color w:val="000000"/>
          <w:sz w:val="24"/>
          <w:szCs w:val="24"/>
          <w:u w:color="000000"/>
        </w:rPr>
        <w:t>УТВЕРЖДЕН</w:t>
      </w:r>
      <w:r>
        <w:rPr>
          <w:rFonts w:ascii="Times New Roman" w:hAnsi="Times New Roman" w:cs="Times New Roman"/>
          <w:b w:val="0"/>
          <w:color w:val="000000"/>
          <w:sz w:val="24"/>
          <w:szCs w:val="24"/>
          <w:u w:color="000000"/>
        </w:rPr>
        <w:t>О</w:t>
      </w:r>
      <w:r w:rsidRPr="00913F74">
        <w:rPr>
          <w:rFonts w:ascii="Times New Roman" w:hAnsi="Times New Roman" w:cs="Times New Roman"/>
          <w:b w:val="0"/>
          <w:color w:val="000000"/>
          <w:sz w:val="24"/>
          <w:szCs w:val="24"/>
          <w:u w:color="000000"/>
        </w:rPr>
        <w:t xml:space="preserve"> </w:t>
      </w:r>
    </w:p>
    <w:p w:rsidR="00925A98" w:rsidRDefault="00D01131" w:rsidP="00913F74">
      <w:pPr>
        <w:pStyle w:val="ConsPlusTitle0"/>
        <w:ind w:left="5812"/>
        <w:jc w:val="center"/>
        <w:rPr>
          <w:rFonts w:ascii="Times New Roman" w:hAnsi="Times New Roman" w:cs="Times New Roman"/>
          <w:b w:val="0"/>
          <w:color w:val="000000"/>
          <w:sz w:val="24"/>
          <w:szCs w:val="24"/>
          <w:u w:color="000000"/>
        </w:rPr>
      </w:pPr>
      <w:r w:rsidRPr="00913F74">
        <w:rPr>
          <w:rFonts w:ascii="Times New Roman" w:hAnsi="Times New Roman" w:cs="Times New Roman"/>
          <w:b w:val="0"/>
          <w:color w:val="000000"/>
          <w:sz w:val="24"/>
          <w:szCs w:val="24"/>
          <w:u w:color="000000"/>
        </w:rPr>
        <w:t xml:space="preserve">постановлением администрации </w:t>
      </w:r>
      <w:r w:rsidR="00726D3B">
        <w:rPr>
          <w:rFonts w:ascii="Times New Roman" w:hAnsi="Times New Roman" w:cs="Times New Roman"/>
          <w:b w:val="0"/>
          <w:color w:val="000000"/>
          <w:sz w:val="24"/>
          <w:szCs w:val="24"/>
          <w:u w:color="000000"/>
        </w:rPr>
        <w:t xml:space="preserve">Первомайского сельсовета </w:t>
      </w:r>
      <w:proofErr w:type="spellStart"/>
      <w:r w:rsidR="00814525" w:rsidRPr="00913F74">
        <w:rPr>
          <w:rFonts w:ascii="Times New Roman" w:hAnsi="Times New Roman" w:cs="Times New Roman"/>
          <w:b w:val="0"/>
          <w:color w:val="000000"/>
          <w:sz w:val="24"/>
          <w:szCs w:val="24"/>
          <w:u w:color="000000"/>
        </w:rPr>
        <w:t>Каргатского</w:t>
      </w:r>
      <w:proofErr w:type="spellEnd"/>
      <w:r w:rsidRPr="00913F74">
        <w:rPr>
          <w:rFonts w:ascii="Times New Roman" w:hAnsi="Times New Roman" w:cs="Times New Roman"/>
          <w:b w:val="0"/>
          <w:color w:val="000000"/>
          <w:sz w:val="24"/>
          <w:szCs w:val="24"/>
          <w:u w:color="000000"/>
        </w:rPr>
        <w:t xml:space="preserve"> района Новосибирской области от </w:t>
      </w:r>
    </w:p>
    <w:p w:rsidR="00D01131" w:rsidRPr="00913F74" w:rsidRDefault="006C53C1" w:rsidP="00913F74">
      <w:pPr>
        <w:pStyle w:val="ConsPlusTitle0"/>
        <w:ind w:left="5812"/>
        <w:jc w:val="center"/>
        <w:rPr>
          <w:rFonts w:ascii="Times New Roman" w:hAnsi="Times New Roman" w:cs="Times New Roman"/>
          <w:b w:val="0"/>
          <w:color w:val="000000"/>
          <w:sz w:val="24"/>
          <w:szCs w:val="24"/>
          <w:u w:color="000000"/>
        </w:rPr>
      </w:pPr>
      <w:r>
        <w:rPr>
          <w:rFonts w:ascii="Times New Roman" w:hAnsi="Times New Roman" w:cs="Times New Roman"/>
          <w:b w:val="0"/>
          <w:color w:val="000000"/>
          <w:sz w:val="24"/>
          <w:szCs w:val="24"/>
          <w:u w:color="000000"/>
        </w:rPr>
        <w:t>от 06.08.2020</w:t>
      </w:r>
      <w:r w:rsidR="00D01131" w:rsidRPr="00913F74">
        <w:rPr>
          <w:rFonts w:ascii="Times New Roman" w:hAnsi="Times New Roman" w:cs="Times New Roman"/>
          <w:b w:val="0"/>
          <w:color w:val="000000"/>
          <w:sz w:val="24"/>
          <w:szCs w:val="24"/>
          <w:u w:color="000000"/>
        </w:rPr>
        <w:t xml:space="preserve"> № </w:t>
      </w:r>
      <w:r>
        <w:rPr>
          <w:rFonts w:ascii="Times New Roman" w:hAnsi="Times New Roman" w:cs="Times New Roman"/>
          <w:b w:val="0"/>
          <w:color w:val="000000"/>
          <w:sz w:val="24"/>
          <w:szCs w:val="24"/>
          <w:u w:color="000000"/>
        </w:rPr>
        <w:t>48</w:t>
      </w:r>
    </w:p>
    <w:p w:rsidR="00D01131" w:rsidRPr="00913F74" w:rsidRDefault="00D01131" w:rsidP="00913F74">
      <w:pPr>
        <w:pStyle w:val="ConsPlusTitle0"/>
        <w:ind w:left="5812"/>
        <w:jc w:val="center"/>
        <w:rPr>
          <w:rFonts w:ascii="Times New Roman" w:hAnsi="Times New Roman" w:cs="Times New Roman"/>
          <w:b w:val="0"/>
          <w:color w:val="000000"/>
          <w:sz w:val="24"/>
          <w:szCs w:val="24"/>
          <w:u w:color="000000"/>
        </w:rPr>
      </w:pPr>
    </w:p>
    <w:p w:rsidR="00D01131" w:rsidRPr="00913F74" w:rsidRDefault="00D01131" w:rsidP="00913F74">
      <w:pPr>
        <w:pStyle w:val="ConsPlusTitle0"/>
        <w:jc w:val="center"/>
        <w:rPr>
          <w:rFonts w:ascii="Times New Roman" w:hAnsi="Times New Roman" w:cs="Times New Roman"/>
          <w:color w:val="000000"/>
          <w:sz w:val="24"/>
          <w:szCs w:val="24"/>
          <w:u w:color="000000"/>
        </w:rPr>
      </w:pPr>
    </w:p>
    <w:p w:rsidR="00D01131" w:rsidRPr="00913F74" w:rsidRDefault="00814525" w:rsidP="00913F74">
      <w:pPr>
        <w:widowControl w:val="0"/>
        <w:autoSpaceDE w:val="0"/>
        <w:autoSpaceDN w:val="0"/>
        <w:adjustRightInd w:val="0"/>
        <w:spacing w:after="0"/>
        <w:jc w:val="center"/>
        <w:rPr>
          <w:rFonts w:ascii="Times New Roman" w:hAnsi="Times New Roman" w:cs="Times New Roman"/>
          <w:b/>
          <w:bCs/>
          <w:color w:val="000000"/>
          <w:sz w:val="24"/>
          <w:szCs w:val="24"/>
          <w:u w:color="000000"/>
        </w:rPr>
      </w:pPr>
      <w:r w:rsidRPr="00913F74">
        <w:rPr>
          <w:rFonts w:ascii="Times New Roman" w:eastAsia="Times New Roman" w:hAnsi="Times New Roman" w:cs="Times New Roman"/>
          <w:b/>
          <w:bCs/>
          <w:color w:val="000000"/>
          <w:sz w:val="24"/>
          <w:szCs w:val="24"/>
          <w:u w:color="000000"/>
          <w:lang w:eastAsia="ru-RU"/>
        </w:rPr>
        <w:t xml:space="preserve">Порядок определения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в случае выдачи специального разрешения на движение транспортных средств по автомобильным дорогам общего пользования местного значения в границах </w:t>
      </w:r>
      <w:r w:rsidR="00726D3B">
        <w:rPr>
          <w:rFonts w:ascii="Times New Roman" w:eastAsia="Times New Roman" w:hAnsi="Times New Roman" w:cs="Times New Roman"/>
          <w:b/>
          <w:bCs/>
          <w:color w:val="000000"/>
          <w:sz w:val="24"/>
          <w:szCs w:val="24"/>
          <w:u w:color="000000"/>
          <w:lang w:eastAsia="ru-RU"/>
        </w:rPr>
        <w:t xml:space="preserve">Первомайского сельсовета </w:t>
      </w:r>
      <w:proofErr w:type="spellStart"/>
      <w:r w:rsidRPr="00913F74">
        <w:rPr>
          <w:rFonts w:ascii="Times New Roman" w:eastAsia="Times New Roman" w:hAnsi="Times New Roman" w:cs="Times New Roman"/>
          <w:b/>
          <w:bCs/>
          <w:color w:val="000000"/>
          <w:sz w:val="24"/>
          <w:szCs w:val="24"/>
          <w:u w:color="000000"/>
          <w:lang w:eastAsia="ru-RU"/>
        </w:rPr>
        <w:t>Каргатского</w:t>
      </w:r>
      <w:proofErr w:type="spellEnd"/>
      <w:r w:rsidRPr="00913F74">
        <w:rPr>
          <w:rFonts w:ascii="Times New Roman" w:eastAsia="Times New Roman" w:hAnsi="Times New Roman" w:cs="Times New Roman"/>
          <w:b/>
          <w:bCs/>
          <w:color w:val="000000"/>
          <w:sz w:val="24"/>
          <w:szCs w:val="24"/>
          <w:u w:color="000000"/>
          <w:lang w:eastAsia="ru-RU"/>
        </w:rPr>
        <w:t xml:space="preserve"> района Новосибирской области</w:t>
      </w:r>
    </w:p>
    <w:p w:rsidR="00D01131" w:rsidRPr="00913F74" w:rsidRDefault="00D01131" w:rsidP="00913F74">
      <w:pPr>
        <w:widowControl w:val="0"/>
        <w:autoSpaceDE w:val="0"/>
        <w:autoSpaceDN w:val="0"/>
        <w:adjustRightInd w:val="0"/>
        <w:spacing w:after="0"/>
        <w:jc w:val="both"/>
        <w:rPr>
          <w:rFonts w:ascii="Times New Roman" w:hAnsi="Times New Roman" w:cs="Times New Roman"/>
          <w:color w:val="000000"/>
          <w:sz w:val="24"/>
          <w:szCs w:val="24"/>
          <w:u w:color="000000"/>
        </w:rPr>
      </w:pP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1. Настоящи</w:t>
      </w:r>
      <w:r w:rsidR="00814525" w:rsidRPr="00913F74">
        <w:rPr>
          <w:rFonts w:ascii="Times New Roman" w:hAnsi="Times New Roman" w:cs="Times New Roman"/>
          <w:color w:val="000000"/>
          <w:sz w:val="24"/>
          <w:szCs w:val="24"/>
          <w:u w:color="000000"/>
        </w:rPr>
        <w:t>й</w:t>
      </w:r>
      <w:r w:rsidRPr="00913F74">
        <w:rPr>
          <w:rFonts w:ascii="Times New Roman" w:hAnsi="Times New Roman" w:cs="Times New Roman"/>
          <w:color w:val="000000"/>
          <w:sz w:val="24"/>
          <w:szCs w:val="24"/>
          <w:u w:color="000000"/>
        </w:rPr>
        <w:t xml:space="preserve"> П</w:t>
      </w:r>
      <w:r w:rsidR="00814525" w:rsidRPr="00913F74">
        <w:rPr>
          <w:rFonts w:ascii="Times New Roman" w:hAnsi="Times New Roman" w:cs="Times New Roman"/>
          <w:color w:val="000000"/>
          <w:sz w:val="24"/>
          <w:szCs w:val="24"/>
          <w:u w:color="000000"/>
        </w:rPr>
        <w:t>орядок</w:t>
      </w:r>
      <w:r w:rsidRPr="00913F74">
        <w:rPr>
          <w:rFonts w:ascii="Times New Roman" w:hAnsi="Times New Roman" w:cs="Times New Roman"/>
          <w:color w:val="000000"/>
          <w:sz w:val="24"/>
          <w:szCs w:val="24"/>
          <w:u w:color="000000"/>
        </w:rPr>
        <w:t xml:space="preserve"> в соответствии с Федеральным </w:t>
      </w:r>
      <w:hyperlink r:id="rId5" w:history="1">
        <w:r w:rsidRPr="00913F74">
          <w:rPr>
            <w:rFonts w:ascii="Times New Roman" w:hAnsi="Times New Roman" w:cs="Times New Roman"/>
            <w:color w:val="000000"/>
            <w:sz w:val="24"/>
            <w:szCs w:val="24"/>
            <w:u w:color="000000"/>
          </w:rPr>
          <w:t>законом</w:t>
        </w:r>
      </w:hyperlink>
      <w:r w:rsidRPr="00913F74">
        <w:rPr>
          <w:rFonts w:ascii="Times New Roman" w:hAnsi="Times New Roman" w:cs="Times New Roman"/>
          <w:color w:val="000000"/>
          <w:sz w:val="24"/>
          <w:szCs w:val="24"/>
          <w:u w:color="000000"/>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устанавливают порядок возмещения вреда, причиняемого тяжеловесными </w:t>
      </w:r>
      <w:r w:rsidR="00913F74" w:rsidRPr="00913F74">
        <w:rPr>
          <w:rFonts w:ascii="Times New Roman" w:hAnsi="Times New Roman" w:cs="Times New Roman"/>
          <w:color w:val="000000"/>
          <w:sz w:val="24"/>
          <w:szCs w:val="24"/>
          <w:u w:color="000000"/>
        </w:rPr>
        <w:t>транспортными средствами, осуществляющими перевозки тяжеловесных грузов при движении по автомобильным дорогам общего пользования местного значения в случае выдачи специального разрешения на движение транспортных средств по автомобильным дорогам общего пользования местного значения в границах</w:t>
      </w:r>
      <w:r w:rsidR="00726D3B">
        <w:rPr>
          <w:rFonts w:ascii="Times New Roman" w:hAnsi="Times New Roman" w:cs="Times New Roman"/>
          <w:color w:val="000000"/>
          <w:sz w:val="24"/>
          <w:szCs w:val="24"/>
          <w:u w:color="000000"/>
        </w:rPr>
        <w:t xml:space="preserve"> Первомайского сельсовета</w:t>
      </w:r>
      <w:r w:rsidR="00913F74" w:rsidRPr="00913F74">
        <w:rPr>
          <w:rFonts w:ascii="Times New Roman" w:hAnsi="Times New Roman" w:cs="Times New Roman"/>
          <w:color w:val="000000"/>
          <w:sz w:val="24"/>
          <w:szCs w:val="24"/>
          <w:u w:color="000000"/>
        </w:rPr>
        <w:t xml:space="preserve"> </w:t>
      </w:r>
      <w:proofErr w:type="spellStart"/>
      <w:r w:rsidR="00913F74" w:rsidRPr="00913F74">
        <w:rPr>
          <w:rFonts w:ascii="Times New Roman" w:hAnsi="Times New Roman" w:cs="Times New Roman"/>
          <w:color w:val="000000"/>
          <w:sz w:val="24"/>
          <w:szCs w:val="24"/>
          <w:u w:color="000000"/>
        </w:rPr>
        <w:t>Каргатского</w:t>
      </w:r>
      <w:proofErr w:type="spellEnd"/>
      <w:r w:rsidR="00913F74" w:rsidRPr="00913F74">
        <w:rPr>
          <w:rFonts w:ascii="Times New Roman" w:hAnsi="Times New Roman" w:cs="Times New Roman"/>
          <w:color w:val="000000"/>
          <w:sz w:val="24"/>
          <w:szCs w:val="24"/>
          <w:u w:color="000000"/>
        </w:rPr>
        <w:t xml:space="preserve"> района Новосибирской области</w:t>
      </w:r>
      <w:r w:rsidRPr="00913F74">
        <w:rPr>
          <w:rFonts w:ascii="Times New Roman" w:hAnsi="Times New Roman" w:cs="Times New Roman"/>
          <w:color w:val="000000"/>
          <w:sz w:val="24"/>
          <w:szCs w:val="24"/>
          <w:u w:color="000000"/>
        </w:rPr>
        <w:t xml:space="preserve"> (далее - транспортные средства), а также порядок определения размера такого вреда</w:t>
      </w:r>
      <w:r w:rsidR="00913F74" w:rsidRPr="00913F74">
        <w:rPr>
          <w:rFonts w:ascii="Times New Roman" w:hAnsi="Times New Roman" w:cs="Times New Roman"/>
          <w:color w:val="000000"/>
          <w:sz w:val="24"/>
          <w:szCs w:val="24"/>
          <w:u w:color="000000"/>
        </w:rPr>
        <w:t xml:space="preserve"> (Приложение 1 к Порядку)</w:t>
      </w:r>
      <w:r w:rsidRPr="00913F74">
        <w:rPr>
          <w:rFonts w:ascii="Times New Roman" w:hAnsi="Times New Roman" w:cs="Times New Roman"/>
          <w:color w:val="000000"/>
          <w:sz w:val="24"/>
          <w:szCs w:val="24"/>
          <w:u w:color="000000"/>
        </w:rPr>
        <w:t>.</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2. Вред, причиняемый транспортными средствами автомобильным дорогам (далее - вред), подлежит возмещению владельцами транспортных средств.</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Внесение платы в счет возмещения вреда осуществляется при оформлении специального разрешения.</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3. Осуществление расчета и взимания платы в счет возмещения вреда о</w:t>
      </w:r>
      <w:r w:rsidR="00814525" w:rsidRPr="00913F74">
        <w:rPr>
          <w:rFonts w:ascii="Times New Roman" w:hAnsi="Times New Roman" w:cs="Times New Roman"/>
          <w:color w:val="000000"/>
          <w:sz w:val="24"/>
          <w:szCs w:val="24"/>
          <w:u w:color="000000"/>
        </w:rPr>
        <w:t>существляется</w:t>
      </w:r>
      <w:r w:rsidRPr="00913F74">
        <w:rPr>
          <w:rFonts w:ascii="Times New Roman" w:hAnsi="Times New Roman" w:cs="Times New Roman"/>
          <w:color w:val="000000"/>
          <w:sz w:val="24"/>
          <w:szCs w:val="24"/>
          <w:u w:color="000000"/>
        </w:rPr>
        <w:t xml:space="preserve"> администрацией</w:t>
      </w:r>
      <w:r w:rsidR="00726D3B" w:rsidRPr="00726D3B">
        <w:rPr>
          <w:rFonts w:ascii="Times New Roman" w:hAnsi="Times New Roman" w:cs="Times New Roman"/>
          <w:color w:val="000000"/>
          <w:sz w:val="24"/>
          <w:szCs w:val="24"/>
          <w:u w:color="000000"/>
        </w:rPr>
        <w:t xml:space="preserve"> </w:t>
      </w:r>
      <w:r w:rsidR="00726D3B">
        <w:rPr>
          <w:rFonts w:ascii="Times New Roman" w:hAnsi="Times New Roman" w:cs="Times New Roman"/>
          <w:color w:val="000000"/>
          <w:sz w:val="24"/>
          <w:szCs w:val="24"/>
          <w:u w:color="000000"/>
        </w:rPr>
        <w:t>Первомайского сельсовета</w:t>
      </w:r>
      <w:r w:rsidRPr="00913F74">
        <w:rPr>
          <w:rFonts w:ascii="Times New Roman" w:hAnsi="Times New Roman" w:cs="Times New Roman"/>
          <w:color w:val="000000"/>
          <w:sz w:val="24"/>
          <w:szCs w:val="24"/>
          <w:u w:color="000000"/>
        </w:rPr>
        <w:t xml:space="preserve"> </w:t>
      </w:r>
      <w:proofErr w:type="spellStart"/>
      <w:r w:rsidR="00814525" w:rsidRPr="00913F74">
        <w:rPr>
          <w:rFonts w:ascii="Times New Roman" w:hAnsi="Times New Roman" w:cs="Times New Roman"/>
          <w:color w:val="000000"/>
          <w:sz w:val="24"/>
          <w:szCs w:val="24"/>
          <w:u w:color="000000"/>
        </w:rPr>
        <w:t>Каргатского</w:t>
      </w:r>
      <w:proofErr w:type="spellEnd"/>
      <w:r w:rsidRPr="00913F74">
        <w:rPr>
          <w:rFonts w:ascii="Times New Roman" w:hAnsi="Times New Roman" w:cs="Times New Roman"/>
          <w:color w:val="000000"/>
          <w:sz w:val="24"/>
          <w:szCs w:val="24"/>
          <w:u w:color="000000"/>
        </w:rPr>
        <w:t xml:space="preserve"> </w:t>
      </w:r>
      <w:r w:rsidR="00814525" w:rsidRPr="00913F74">
        <w:rPr>
          <w:rFonts w:ascii="Times New Roman" w:hAnsi="Times New Roman" w:cs="Times New Roman"/>
          <w:color w:val="000000"/>
          <w:sz w:val="24"/>
          <w:szCs w:val="24"/>
          <w:u w:color="000000"/>
        </w:rPr>
        <w:t>района</w:t>
      </w:r>
      <w:r w:rsidRPr="00913F74">
        <w:rPr>
          <w:rFonts w:ascii="Times New Roman" w:hAnsi="Times New Roman" w:cs="Times New Roman"/>
          <w:color w:val="000000"/>
          <w:sz w:val="24"/>
          <w:szCs w:val="24"/>
          <w:u w:color="000000"/>
        </w:rPr>
        <w:t xml:space="preserve"> в отношении автомобильных дорог местного значения, находящихся в муниципальной собственности </w:t>
      </w:r>
      <w:proofErr w:type="spellStart"/>
      <w:r w:rsidR="00814525" w:rsidRPr="00913F74">
        <w:rPr>
          <w:rFonts w:ascii="Times New Roman" w:hAnsi="Times New Roman" w:cs="Times New Roman"/>
          <w:color w:val="000000"/>
          <w:sz w:val="24"/>
          <w:szCs w:val="24"/>
          <w:u w:color="000000"/>
        </w:rPr>
        <w:t>Каргатского</w:t>
      </w:r>
      <w:proofErr w:type="spellEnd"/>
      <w:r w:rsidR="00814525" w:rsidRPr="00913F74">
        <w:rPr>
          <w:rFonts w:ascii="Times New Roman" w:hAnsi="Times New Roman" w:cs="Times New Roman"/>
          <w:color w:val="000000"/>
          <w:sz w:val="24"/>
          <w:szCs w:val="24"/>
          <w:u w:color="000000"/>
        </w:rPr>
        <w:t xml:space="preserve"> района</w:t>
      </w:r>
      <w:r w:rsidRPr="00913F74">
        <w:rPr>
          <w:rFonts w:ascii="Times New Roman" w:hAnsi="Times New Roman" w:cs="Times New Roman"/>
          <w:color w:val="000000"/>
          <w:sz w:val="24"/>
          <w:szCs w:val="24"/>
          <w:u w:color="000000"/>
        </w:rPr>
        <w:t>.</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Расчет платы в счет возмещения вреда осуществляется на безвозмездной основе.</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 xml:space="preserve">4. Размер вреда определяется в порядке, предусмотренном методикой расчета размера вреда, причиняемого тяжеловесными транспортными средствами, согласно </w:t>
      </w:r>
      <w:hyperlink w:anchor="Par82" w:tooltip="МЕТОДИКА" w:history="1">
        <w:r w:rsidRPr="00913F74">
          <w:rPr>
            <w:rFonts w:ascii="Times New Roman" w:hAnsi="Times New Roman" w:cs="Times New Roman"/>
            <w:color w:val="000000"/>
            <w:sz w:val="24"/>
            <w:szCs w:val="24"/>
            <w:u w:color="000000"/>
          </w:rPr>
          <w:t>приложению</w:t>
        </w:r>
      </w:hyperlink>
      <w:r w:rsidRPr="00913F74">
        <w:rPr>
          <w:rFonts w:ascii="Times New Roman" w:hAnsi="Times New Roman" w:cs="Times New Roman"/>
          <w:color w:val="000000"/>
          <w:sz w:val="24"/>
          <w:szCs w:val="24"/>
          <w:u w:color="000000"/>
        </w:rPr>
        <w:t xml:space="preserve"> и рассчитывается с учетом:</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 xml:space="preserve">а) превышения установленных Правительством Российской Федерации, запрещающими дорожными знаками 3.11 "Ограничение массы" и (или) 3.12 "Ограничение массы, приходящейся на ось транспортного средства" или решением о временном ограничении движения транспортных средств, принимаемом в соответствии со </w:t>
      </w:r>
      <w:hyperlink r:id="rId6" w:history="1">
        <w:r w:rsidRPr="00913F74">
          <w:rPr>
            <w:rFonts w:ascii="Times New Roman" w:hAnsi="Times New Roman" w:cs="Times New Roman"/>
            <w:color w:val="000000"/>
            <w:sz w:val="24"/>
            <w:szCs w:val="24"/>
            <w:u w:color="000000"/>
          </w:rPr>
          <w:t>статьей 30</w:t>
        </w:r>
      </w:hyperlink>
      <w:r w:rsidRPr="00913F74">
        <w:rPr>
          <w:rFonts w:ascii="Times New Roman" w:hAnsi="Times New Roman" w:cs="Times New Roman"/>
          <w:color w:val="000000"/>
          <w:sz w:val="24"/>
          <w:szCs w:val="24"/>
          <w:u w:color="000000"/>
        </w:rPr>
        <w:t xml:space="preserve"> Федерального закона, значений:</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допустимой массы транспортного средства;</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допустимой нагрузки на ось транспортного средства;</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б) протяженности участков автомобильных дорог местного значения по которым проходит маршрут транспортного средства;</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lastRenderedPageBreak/>
        <w:t>в) базового компенсационного индекса текущего года.</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5. Размер платы в счет возмещения вреда рассчитывается применительно к каждому участку автомобильной дороги, по которому проходит маршрут транспортного средства (</w:t>
      </w:r>
      <w:proofErr w:type="spellStart"/>
      <w:r w:rsidRPr="00913F74">
        <w:rPr>
          <w:rFonts w:ascii="Times New Roman" w:hAnsi="Times New Roman" w:cs="Times New Roman"/>
          <w:color w:val="000000"/>
          <w:sz w:val="24"/>
          <w:szCs w:val="24"/>
          <w:u w:color="000000"/>
        </w:rPr>
        <w:t>П</w:t>
      </w:r>
      <w:r w:rsidRPr="00913F74">
        <w:rPr>
          <w:rFonts w:ascii="Times New Roman" w:hAnsi="Times New Roman" w:cs="Times New Roman"/>
          <w:color w:val="000000"/>
          <w:sz w:val="24"/>
          <w:szCs w:val="24"/>
          <w:u w:color="000000"/>
          <w:vertAlign w:val="subscript"/>
        </w:rPr>
        <w:t>р</w:t>
      </w:r>
      <w:proofErr w:type="spellEnd"/>
      <w:r w:rsidRPr="00913F74">
        <w:rPr>
          <w:rFonts w:ascii="Times New Roman" w:hAnsi="Times New Roman" w:cs="Times New Roman"/>
          <w:color w:val="000000"/>
          <w:sz w:val="24"/>
          <w:szCs w:val="24"/>
          <w:u w:color="000000"/>
        </w:rPr>
        <w:t>), по следующей формуле:</w:t>
      </w:r>
    </w:p>
    <w:p w:rsidR="00D01131" w:rsidRPr="00913F74" w:rsidRDefault="00D01131" w:rsidP="00913F74">
      <w:pPr>
        <w:widowControl w:val="0"/>
        <w:autoSpaceDE w:val="0"/>
        <w:autoSpaceDN w:val="0"/>
        <w:adjustRightInd w:val="0"/>
        <w:spacing w:after="0"/>
        <w:jc w:val="center"/>
        <w:rPr>
          <w:rFonts w:ascii="Times New Roman" w:hAnsi="Times New Roman" w:cs="Times New Roman"/>
          <w:color w:val="000000"/>
          <w:sz w:val="24"/>
          <w:szCs w:val="24"/>
          <w:u w:color="000000"/>
        </w:rPr>
      </w:pPr>
      <w:proofErr w:type="spellStart"/>
      <w:r w:rsidRPr="00913F74">
        <w:rPr>
          <w:rFonts w:ascii="Times New Roman" w:hAnsi="Times New Roman" w:cs="Times New Roman"/>
          <w:color w:val="000000"/>
          <w:sz w:val="24"/>
          <w:szCs w:val="24"/>
          <w:u w:color="000000"/>
        </w:rPr>
        <w:t>П</w:t>
      </w:r>
      <w:r w:rsidRPr="00913F74">
        <w:rPr>
          <w:rFonts w:ascii="Times New Roman" w:hAnsi="Times New Roman" w:cs="Times New Roman"/>
          <w:color w:val="000000"/>
          <w:sz w:val="24"/>
          <w:szCs w:val="24"/>
          <w:u w:color="000000"/>
          <w:vertAlign w:val="subscript"/>
        </w:rPr>
        <w:t>р</w:t>
      </w:r>
      <w:proofErr w:type="spellEnd"/>
      <w:r w:rsidRPr="00913F74">
        <w:rPr>
          <w:rFonts w:ascii="Times New Roman" w:hAnsi="Times New Roman" w:cs="Times New Roman"/>
          <w:color w:val="000000"/>
          <w:sz w:val="24"/>
          <w:szCs w:val="24"/>
          <w:u w:color="000000"/>
        </w:rPr>
        <w:t xml:space="preserve"> = [</w:t>
      </w:r>
      <w:proofErr w:type="spellStart"/>
      <w:r w:rsidRPr="00913F74">
        <w:rPr>
          <w:rFonts w:ascii="Times New Roman" w:hAnsi="Times New Roman" w:cs="Times New Roman"/>
          <w:color w:val="000000"/>
          <w:sz w:val="24"/>
          <w:szCs w:val="24"/>
          <w:u w:color="000000"/>
        </w:rPr>
        <w:t>Р</w:t>
      </w:r>
      <w:r w:rsidRPr="00913F74">
        <w:rPr>
          <w:rFonts w:ascii="Times New Roman" w:hAnsi="Times New Roman" w:cs="Times New Roman"/>
          <w:color w:val="000000"/>
          <w:sz w:val="24"/>
          <w:szCs w:val="24"/>
          <w:u w:color="000000"/>
          <w:vertAlign w:val="subscript"/>
        </w:rPr>
        <w:t>пм</w:t>
      </w:r>
      <w:proofErr w:type="spellEnd"/>
      <w:r w:rsidRPr="00913F74">
        <w:rPr>
          <w:rFonts w:ascii="Times New Roman" w:hAnsi="Times New Roman" w:cs="Times New Roman"/>
          <w:color w:val="000000"/>
          <w:sz w:val="24"/>
          <w:szCs w:val="24"/>
          <w:u w:color="000000"/>
        </w:rPr>
        <w:t xml:space="preserve"> + (Р</w:t>
      </w:r>
      <w:r w:rsidRPr="00913F74">
        <w:rPr>
          <w:rFonts w:ascii="Times New Roman" w:hAnsi="Times New Roman" w:cs="Times New Roman"/>
          <w:color w:val="000000"/>
          <w:sz w:val="24"/>
          <w:szCs w:val="24"/>
          <w:u w:color="000000"/>
          <w:vertAlign w:val="subscript"/>
        </w:rPr>
        <w:t>пом1</w:t>
      </w:r>
      <w:r w:rsidRPr="00913F74">
        <w:rPr>
          <w:rFonts w:ascii="Times New Roman" w:hAnsi="Times New Roman" w:cs="Times New Roman"/>
          <w:color w:val="000000"/>
          <w:sz w:val="24"/>
          <w:szCs w:val="24"/>
          <w:u w:color="000000"/>
        </w:rPr>
        <w:t xml:space="preserve"> + Р</w:t>
      </w:r>
      <w:r w:rsidRPr="00913F74">
        <w:rPr>
          <w:rFonts w:ascii="Times New Roman" w:hAnsi="Times New Roman" w:cs="Times New Roman"/>
          <w:color w:val="000000"/>
          <w:sz w:val="24"/>
          <w:szCs w:val="24"/>
          <w:u w:color="000000"/>
          <w:vertAlign w:val="subscript"/>
        </w:rPr>
        <w:t>пом2</w:t>
      </w:r>
      <w:r w:rsidRPr="00913F74">
        <w:rPr>
          <w:rFonts w:ascii="Times New Roman" w:hAnsi="Times New Roman" w:cs="Times New Roman"/>
          <w:color w:val="000000"/>
          <w:sz w:val="24"/>
          <w:szCs w:val="24"/>
          <w:u w:color="000000"/>
        </w:rPr>
        <w:t xml:space="preserve"> + ... + </w:t>
      </w:r>
      <w:proofErr w:type="spellStart"/>
      <w:r w:rsidRPr="00913F74">
        <w:rPr>
          <w:rFonts w:ascii="Times New Roman" w:hAnsi="Times New Roman" w:cs="Times New Roman"/>
          <w:color w:val="000000"/>
          <w:sz w:val="24"/>
          <w:szCs w:val="24"/>
          <w:u w:color="000000"/>
        </w:rPr>
        <w:t>Р</w:t>
      </w:r>
      <w:r w:rsidRPr="00913F74">
        <w:rPr>
          <w:rFonts w:ascii="Times New Roman" w:hAnsi="Times New Roman" w:cs="Times New Roman"/>
          <w:color w:val="000000"/>
          <w:sz w:val="24"/>
          <w:szCs w:val="24"/>
          <w:u w:color="000000"/>
          <w:vertAlign w:val="subscript"/>
        </w:rPr>
        <w:t>пом</w:t>
      </w:r>
      <w:r w:rsidRPr="00913F74">
        <w:rPr>
          <w:rFonts w:ascii="Times New Roman" w:hAnsi="Times New Roman" w:cs="Times New Roman"/>
          <w:color w:val="000000"/>
          <w:sz w:val="24"/>
          <w:szCs w:val="24"/>
          <w:u w:color="000000"/>
          <w:vertAlign w:val="subscript"/>
          <w:lang w:val="en-US"/>
        </w:rPr>
        <w:t>i</w:t>
      </w:r>
      <w:proofErr w:type="spellEnd"/>
      <w:r w:rsidRPr="00913F74">
        <w:rPr>
          <w:rFonts w:ascii="Times New Roman" w:hAnsi="Times New Roman" w:cs="Times New Roman"/>
          <w:color w:val="000000"/>
          <w:sz w:val="24"/>
          <w:szCs w:val="24"/>
          <w:u w:color="000000"/>
        </w:rPr>
        <w:t xml:space="preserve">)] </w:t>
      </w:r>
      <w:r w:rsidRPr="00913F74">
        <w:rPr>
          <w:rFonts w:ascii="Times New Roman" w:hAnsi="Times New Roman" w:cs="Times New Roman"/>
          <w:color w:val="000000"/>
          <w:sz w:val="24"/>
          <w:szCs w:val="24"/>
          <w:u w:color="000000"/>
          <w:lang w:val="en-US"/>
        </w:rPr>
        <w:t>x</w:t>
      </w:r>
      <w:r w:rsidRPr="00913F74">
        <w:rPr>
          <w:rFonts w:ascii="Times New Roman" w:hAnsi="Times New Roman" w:cs="Times New Roman"/>
          <w:color w:val="000000"/>
          <w:sz w:val="24"/>
          <w:szCs w:val="24"/>
          <w:u w:color="000000"/>
        </w:rPr>
        <w:t xml:space="preserve"> </w:t>
      </w:r>
      <w:r w:rsidRPr="00913F74">
        <w:rPr>
          <w:rFonts w:ascii="Times New Roman" w:hAnsi="Times New Roman" w:cs="Times New Roman"/>
          <w:color w:val="000000"/>
          <w:sz w:val="24"/>
          <w:szCs w:val="24"/>
          <w:u w:color="000000"/>
          <w:lang w:val="en-US"/>
        </w:rPr>
        <w:t>S</w:t>
      </w:r>
      <w:r w:rsidRPr="00913F74">
        <w:rPr>
          <w:rFonts w:ascii="Times New Roman" w:hAnsi="Times New Roman" w:cs="Times New Roman"/>
          <w:color w:val="000000"/>
          <w:sz w:val="24"/>
          <w:szCs w:val="24"/>
          <w:u w:color="000000"/>
        </w:rPr>
        <w:t xml:space="preserve"> </w:t>
      </w:r>
      <w:r w:rsidRPr="00913F74">
        <w:rPr>
          <w:rFonts w:ascii="Times New Roman" w:hAnsi="Times New Roman" w:cs="Times New Roman"/>
          <w:color w:val="000000"/>
          <w:sz w:val="24"/>
          <w:szCs w:val="24"/>
          <w:u w:color="000000"/>
          <w:lang w:val="en-US"/>
        </w:rPr>
        <w:t>x</w:t>
      </w:r>
      <w:r w:rsidRPr="00913F74">
        <w:rPr>
          <w:rFonts w:ascii="Times New Roman" w:hAnsi="Times New Roman" w:cs="Times New Roman"/>
          <w:color w:val="000000"/>
          <w:sz w:val="24"/>
          <w:szCs w:val="24"/>
          <w:u w:color="000000"/>
        </w:rPr>
        <w:t xml:space="preserve"> </w:t>
      </w:r>
      <w:proofErr w:type="spellStart"/>
      <w:r w:rsidRPr="00913F74">
        <w:rPr>
          <w:rFonts w:ascii="Times New Roman" w:hAnsi="Times New Roman" w:cs="Times New Roman"/>
          <w:color w:val="000000"/>
          <w:sz w:val="24"/>
          <w:szCs w:val="24"/>
          <w:u w:color="000000"/>
        </w:rPr>
        <w:t>Т</w:t>
      </w:r>
      <w:r w:rsidRPr="00913F74">
        <w:rPr>
          <w:rFonts w:ascii="Times New Roman" w:hAnsi="Times New Roman" w:cs="Times New Roman"/>
          <w:color w:val="000000"/>
          <w:sz w:val="24"/>
          <w:szCs w:val="24"/>
          <w:u w:color="000000"/>
          <w:vertAlign w:val="subscript"/>
        </w:rPr>
        <w:t>тг</w:t>
      </w:r>
      <w:proofErr w:type="spellEnd"/>
      <w:r w:rsidRPr="00913F74">
        <w:rPr>
          <w:rFonts w:ascii="Times New Roman" w:hAnsi="Times New Roman" w:cs="Times New Roman"/>
          <w:color w:val="000000"/>
          <w:sz w:val="24"/>
          <w:szCs w:val="24"/>
          <w:u w:color="000000"/>
        </w:rPr>
        <w:t>,</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где:</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proofErr w:type="spellStart"/>
      <w:r w:rsidRPr="00913F74">
        <w:rPr>
          <w:rFonts w:ascii="Times New Roman" w:hAnsi="Times New Roman" w:cs="Times New Roman"/>
          <w:color w:val="000000"/>
          <w:sz w:val="24"/>
          <w:szCs w:val="24"/>
          <w:u w:color="000000"/>
        </w:rPr>
        <w:t>Р</w:t>
      </w:r>
      <w:r w:rsidRPr="00913F74">
        <w:rPr>
          <w:rFonts w:ascii="Times New Roman" w:hAnsi="Times New Roman" w:cs="Times New Roman"/>
          <w:color w:val="000000"/>
          <w:sz w:val="24"/>
          <w:szCs w:val="24"/>
          <w:u w:color="000000"/>
          <w:vertAlign w:val="subscript"/>
        </w:rPr>
        <w:t>пм</w:t>
      </w:r>
      <w:proofErr w:type="spellEnd"/>
      <w:r w:rsidRPr="00913F74">
        <w:rPr>
          <w:rFonts w:ascii="Times New Roman" w:hAnsi="Times New Roman" w:cs="Times New Roman"/>
          <w:color w:val="000000"/>
          <w:sz w:val="24"/>
          <w:szCs w:val="24"/>
          <w:u w:color="000000"/>
        </w:rPr>
        <w:t xml:space="preserve"> - размер вреда при превышении значения допустимой массы транспортного средства, определенный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100 километров);</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Р</w:t>
      </w:r>
      <w:r w:rsidRPr="00913F74">
        <w:rPr>
          <w:rFonts w:ascii="Times New Roman" w:hAnsi="Times New Roman" w:cs="Times New Roman"/>
          <w:color w:val="000000"/>
          <w:sz w:val="24"/>
          <w:szCs w:val="24"/>
          <w:u w:color="000000"/>
          <w:vertAlign w:val="subscript"/>
        </w:rPr>
        <w:t>пом1</w:t>
      </w:r>
      <w:r w:rsidRPr="00913F74">
        <w:rPr>
          <w:rFonts w:ascii="Times New Roman" w:hAnsi="Times New Roman" w:cs="Times New Roman"/>
          <w:color w:val="000000"/>
          <w:sz w:val="24"/>
          <w:szCs w:val="24"/>
          <w:u w:color="000000"/>
        </w:rPr>
        <w:t xml:space="preserve"> + Р</w:t>
      </w:r>
      <w:r w:rsidRPr="00913F74">
        <w:rPr>
          <w:rFonts w:ascii="Times New Roman" w:hAnsi="Times New Roman" w:cs="Times New Roman"/>
          <w:color w:val="000000"/>
          <w:sz w:val="24"/>
          <w:szCs w:val="24"/>
          <w:u w:color="000000"/>
          <w:vertAlign w:val="subscript"/>
        </w:rPr>
        <w:t>пом2</w:t>
      </w:r>
      <w:r w:rsidRPr="00913F74">
        <w:rPr>
          <w:rFonts w:ascii="Times New Roman" w:hAnsi="Times New Roman" w:cs="Times New Roman"/>
          <w:color w:val="000000"/>
          <w:sz w:val="24"/>
          <w:szCs w:val="24"/>
          <w:u w:color="000000"/>
        </w:rPr>
        <w:t xml:space="preserve"> +... + </w:t>
      </w:r>
      <w:proofErr w:type="spellStart"/>
      <w:r w:rsidRPr="00913F74">
        <w:rPr>
          <w:rFonts w:ascii="Times New Roman" w:hAnsi="Times New Roman" w:cs="Times New Roman"/>
          <w:color w:val="000000"/>
          <w:sz w:val="24"/>
          <w:szCs w:val="24"/>
          <w:u w:color="000000"/>
        </w:rPr>
        <w:t>Р</w:t>
      </w:r>
      <w:r w:rsidRPr="00913F74">
        <w:rPr>
          <w:rFonts w:ascii="Times New Roman" w:hAnsi="Times New Roman" w:cs="Times New Roman"/>
          <w:color w:val="000000"/>
          <w:sz w:val="24"/>
          <w:szCs w:val="24"/>
          <w:u w:color="000000"/>
          <w:vertAlign w:val="subscript"/>
        </w:rPr>
        <w:t>помi</w:t>
      </w:r>
      <w:proofErr w:type="spellEnd"/>
      <w:r w:rsidRPr="00913F74">
        <w:rPr>
          <w:rFonts w:ascii="Times New Roman" w:hAnsi="Times New Roman" w:cs="Times New Roman"/>
          <w:color w:val="000000"/>
          <w:sz w:val="24"/>
          <w:szCs w:val="24"/>
          <w:u w:color="000000"/>
        </w:rPr>
        <w:t xml:space="preserve"> - сумма размеров вреда при превышении значений допустимой нагрузки на каждую ось транспортного средства, определенных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100 километров);</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1, 2, i - порядковый номер осей транспортного средства, по которым имеется превышение допустимой нагрузки на ось транспортного средства;</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S - протяженность участка автомобильной дороги (сотни километров);</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proofErr w:type="spellStart"/>
      <w:r w:rsidRPr="00913F74">
        <w:rPr>
          <w:rFonts w:ascii="Times New Roman" w:hAnsi="Times New Roman" w:cs="Times New Roman"/>
          <w:color w:val="000000"/>
          <w:sz w:val="24"/>
          <w:szCs w:val="24"/>
          <w:u w:color="000000"/>
        </w:rPr>
        <w:t>Т</w:t>
      </w:r>
      <w:r w:rsidRPr="00913F74">
        <w:rPr>
          <w:rFonts w:ascii="Times New Roman" w:hAnsi="Times New Roman" w:cs="Times New Roman"/>
          <w:color w:val="000000"/>
          <w:sz w:val="24"/>
          <w:szCs w:val="24"/>
          <w:u w:color="000000"/>
          <w:vertAlign w:val="subscript"/>
        </w:rPr>
        <w:t>тг</w:t>
      </w:r>
      <w:proofErr w:type="spellEnd"/>
      <w:r w:rsidRPr="00913F74">
        <w:rPr>
          <w:rFonts w:ascii="Times New Roman" w:hAnsi="Times New Roman" w:cs="Times New Roman"/>
          <w:color w:val="000000"/>
          <w:sz w:val="24"/>
          <w:szCs w:val="24"/>
          <w:u w:color="000000"/>
        </w:rPr>
        <w:t xml:space="preserve"> - базовый компенсационный индекс текущего года.</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6. Базовый компенсационный индекс текущего года (</w:t>
      </w:r>
      <w:proofErr w:type="spellStart"/>
      <w:r w:rsidRPr="00913F74">
        <w:rPr>
          <w:rFonts w:ascii="Times New Roman" w:hAnsi="Times New Roman" w:cs="Times New Roman"/>
          <w:color w:val="000000"/>
          <w:sz w:val="24"/>
          <w:szCs w:val="24"/>
          <w:u w:color="000000"/>
        </w:rPr>
        <w:t>Т</w:t>
      </w:r>
      <w:r w:rsidRPr="00913F74">
        <w:rPr>
          <w:rFonts w:ascii="Times New Roman" w:hAnsi="Times New Roman" w:cs="Times New Roman"/>
          <w:color w:val="000000"/>
          <w:sz w:val="24"/>
          <w:szCs w:val="24"/>
          <w:u w:color="000000"/>
          <w:vertAlign w:val="subscript"/>
        </w:rPr>
        <w:t>тг</w:t>
      </w:r>
      <w:proofErr w:type="spellEnd"/>
      <w:r w:rsidRPr="00913F74">
        <w:rPr>
          <w:rFonts w:ascii="Times New Roman" w:hAnsi="Times New Roman" w:cs="Times New Roman"/>
          <w:color w:val="000000"/>
          <w:sz w:val="24"/>
          <w:szCs w:val="24"/>
          <w:u w:color="000000"/>
        </w:rPr>
        <w:t>) рассчитывается по формуле:</w:t>
      </w:r>
    </w:p>
    <w:p w:rsidR="00D01131" w:rsidRPr="00913F74" w:rsidRDefault="00D01131" w:rsidP="00913F74">
      <w:pPr>
        <w:widowControl w:val="0"/>
        <w:autoSpaceDE w:val="0"/>
        <w:autoSpaceDN w:val="0"/>
        <w:adjustRightInd w:val="0"/>
        <w:spacing w:after="0"/>
        <w:jc w:val="center"/>
        <w:rPr>
          <w:rFonts w:ascii="Times New Roman" w:hAnsi="Times New Roman" w:cs="Times New Roman"/>
          <w:color w:val="000000"/>
          <w:sz w:val="24"/>
          <w:szCs w:val="24"/>
          <w:u w:color="000000"/>
        </w:rPr>
      </w:pPr>
      <w:proofErr w:type="spellStart"/>
      <w:r w:rsidRPr="00913F74">
        <w:rPr>
          <w:rFonts w:ascii="Times New Roman" w:hAnsi="Times New Roman" w:cs="Times New Roman"/>
          <w:color w:val="000000"/>
          <w:sz w:val="24"/>
          <w:szCs w:val="24"/>
          <w:u w:color="000000"/>
        </w:rPr>
        <w:t>Т</w:t>
      </w:r>
      <w:r w:rsidRPr="00913F74">
        <w:rPr>
          <w:rFonts w:ascii="Times New Roman" w:hAnsi="Times New Roman" w:cs="Times New Roman"/>
          <w:color w:val="000000"/>
          <w:sz w:val="24"/>
          <w:szCs w:val="24"/>
          <w:u w:color="000000"/>
          <w:vertAlign w:val="subscript"/>
        </w:rPr>
        <w:t>тг</w:t>
      </w:r>
      <w:proofErr w:type="spellEnd"/>
      <w:r w:rsidRPr="00913F74">
        <w:rPr>
          <w:rFonts w:ascii="Times New Roman" w:hAnsi="Times New Roman" w:cs="Times New Roman"/>
          <w:color w:val="000000"/>
          <w:sz w:val="24"/>
          <w:szCs w:val="24"/>
          <w:u w:color="000000"/>
        </w:rPr>
        <w:t xml:space="preserve"> = </w:t>
      </w:r>
      <w:proofErr w:type="spellStart"/>
      <w:r w:rsidRPr="00913F74">
        <w:rPr>
          <w:rFonts w:ascii="Times New Roman" w:hAnsi="Times New Roman" w:cs="Times New Roman"/>
          <w:color w:val="000000"/>
          <w:sz w:val="24"/>
          <w:szCs w:val="24"/>
          <w:u w:color="000000"/>
        </w:rPr>
        <w:t>Т</w:t>
      </w:r>
      <w:r w:rsidRPr="00913F74">
        <w:rPr>
          <w:rFonts w:ascii="Times New Roman" w:hAnsi="Times New Roman" w:cs="Times New Roman"/>
          <w:color w:val="000000"/>
          <w:sz w:val="24"/>
          <w:szCs w:val="24"/>
          <w:u w:color="000000"/>
          <w:vertAlign w:val="subscript"/>
        </w:rPr>
        <w:t>пг</w:t>
      </w:r>
      <w:proofErr w:type="spellEnd"/>
      <w:r w:rsidRPr="00913F74">
        <w:rPr>
          <w:rFonts w:ascii="Times New Roman" w:hAnsi="Times New Roman" w:cs="Times New Roman"/>
          <w:color w:val="000000"/>
          <w:sz w:val="24"/>
          <w:szCs w:val="24"/>
          <w:u w:color="000000"/>
        </w:rPr>
        <w:t xml:space="preserve"> x </w:t>
      </w:r>
      <w:proofErr w:type="spellStart"/>
      <w:r w:rsidRPr="00913F74">
        <w:rPr>
          <w:rFonts w:ascii="Times New Roman" w:hAnsi="Times New Roman" w:cs="Times New Roman"/>
          <w:color w:val="000000"/>
          <w:sz w:val="24"/>
          <w:szCs w:val="24"/>
          <w:u w:color="000000"/>
        </w:rPr>
        <w:t>I</w:t>
      </w:r>
      <w:r w:rsidRPr="00913F74">
        <w:rPr>
          <w:rFonts w:ascii="Times New Roman" w:hAnsi="Times New Roman" w:cs="Times New Roman"/>
          <w:color w:val="000000"/>
          <w:sz w:val="24"/>
          <w:szCs w:val="24"/>
          <w:u w:color="000000"/>
          <w:vertAlign w:val="subscript"/>
        </w:rPr>
        <w:t>тг</w:t>
      </w:r>
      <w:proofErr w:type="spellEnd"/>
      <w:r w:rsidRPr="00913F74">
        <w:rPr>
          <w:rFonts w:ascii="Times New Roman" w:hAnsi="Times New Roman" w:cs="Times New Roman"/>
          <w:color w:val="000000"/>
          <w:sz w:val="24"/>
          <w:szCs w:val="24"/>
          <w:u w:color="000000"/>
        </w:rPr>
        <w:t>,</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где:</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proofErr w:type="spellStart"/>
      <w:r w:rsidRPr="00913F74">
        <w:rPr>
          <w:rFonts w:ascii="Times New Roman" w:hAnsi="Times New Roman" w:cs="Times New Roman"/>
          <w:color w:val="000000"/>
          <w:sz w:val="24"/>
          <w:szCs w:val="24"/>
          <w:u w:color="000000"/>
        </w:rPr>
        <w:t>Т</w:t>
      </w:r>
      <w:r w:rsidRPr="00913F74">
        <w:rPr>
          <w:rFonts w:ascii="Times New Roman" w:hAnsi="Times New Roman" w:cs="Times New Roman"/>
          <w:color w:val="000000"/>
          <w:sz w:val="24"/>
          <w:szCs w:val="24"/>
          <w:u w:color="000000"/>
          <w:vertAlign w:val="subscript"/>
        </w:rPr>
        <w:t>пг</w:t>
      </w:r>
      <w:proofErr w:type="spellEnd"/>
      <w:r w:rsidRPr="00913F74">
        <w:rPr>
          <w:rFonts w:ascii="Times New Roman" w:hAnsi="Times New Roman" w:cs="Times New Roman"/>
          <w:color w:val="000000"/>
          <w:sz w:val="24"/>
          <w:szCs w:val="24"/>
          <w:u w:color="000000"/>
        </w:rPr>
        <w:t xml:space="preserve"> - базовый компенсационный индекс предыдущего года (базовый компенсационный индекс 2008 года принимается равным 1, Т</w:t>
      </w:r>
      <w:r w:rsidRPr="00913F74">
        <w:rPr>
          <w:rFonts w:ascii="Times New Roman" w:hAnsi="Times New Roman" w:cs="Times New Roman"/>
          <w:color w:val="000000"/>
          <w:sz w:val="24"/>
          <w:szCs w:val="24"/>
          <w:u w:color="000000"/>
          <w:vertAlign w:val="subscript"/>
        </w:rPr>
        <w:t>2008</w:t>
      </w:r>
      <w:r w:rsidRPr="00913F74">
        <w:rPr>
          <w:rFonts w:ascii="Times New Roman" w:hAnsi="Times New Roman" w:cs="Times New Roman"/>
          <w:color w:val="000000"/>
          <w:sz w:val="24"/>
          <w:szCs w:val="24"/>
          <w:u w:color="000000"/>
        </w:rPr>
        <w:t xml:space="preserve"> = 1);</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proofErr w:type="spellStart"/>
      <w:r w:rsidRPr="00913F74">
        <w:rPr>
          <w:rFonts w:ascii="Times New Roman" w:hAnsi="Times New Roman" w:cs="Times New Roman"/>
          <w:color w:val="000000"/>
          <w:sz w:val="24"/>
          <w:szCs w:val="24"/>
          <w:u w:color="000000"/>
        </w:rPr>
        <w:t>I</w:t>
      </w:r>
      <w:r w:rsidRPr="00913F74">
        <w:rPr>
          <w:rFonts w:ascii="Times New Roman" w:hAnsi="Times New Roman" w:cs="Times New Roman"/>
          <w:color w:val="000000"/>
          <w:sz w:val="24"/>
          <w:szCs w:val="24"/>
          <w:u w:color="000000"/>
          <w:vertAlign w:val="subscript"/>
        </w:rPr>
        <w:t>тг</w:t>
      </w:r>
      <w:proofErr w:type="spellEnd"/>
      <w:r w:rsidRPr="00913F74">
        <w:rPr>
          <w:rFonts w:ascii="Times New Roman" w:hAnsi="Times New Roman" w:cs="Times New Roman"/>
          <w:color w:val="000000"/>
          <w:sz w:val="24"/>
          <w:szCs w:val="24"/>
          <w:u w:color="000000"/>
        </w:rPr>
        <w:t xml:space="preserve"> - индекс-дефлятор инвестиций в основной капитал за счет всех источников финансирования на год планирования (при расчете на период более одного года - произведение индексов-дефляторов на соответствующие годы), разработанный Министерством экономического развития Российской Федерации для прогноза социально-экономического развития и учитываемый при формировании федерального бюджета на соответствующий финансовый год и плановый период.</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7. Общий размер платы в счет возмещения вреда определяется как сумма платежей в счет возмещения вреда, рассчитанных применительно к каждому участку автомобильных дорог, по которому проходит маршрут транспортного средства.</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8. Средства, полученные в качестве платежей в счет возмещения вреда, подлежат зачислению в доход бюджета</w:t>
      </w:r>
      <w:r w:rsidR="00726D3B" w:rsidRPr="00726D3B">
        <w:rPr>
          <w:rFonts w:ascii="Times New Roman" w:hAnsi="Times New Roman" w:cs="Times New Roman"/>
          <w:color w:val="000000"/>
          <w:sz w:val="24"/>
          <w:szCs w:val="24"/>
          <w:u w:color="000000"/>
        </w:rPr>
        <w:t xml:space="preserve"> </w:t>
      </w:r>
      <w:r w:rsidR="00726D3B">
        <w:rPr>
          <w:rFonts w:ascii="Times New Roman" w:hAnsi="Times New Roman" w:cs="Times New Roman"/>
          <w:color w:val="000000"/>
          <w:sz w:val="24"/>
          <w:szCs w:val="24"/>
          <w:u w:color="000000"/>
        </w:rPr>
        <w:t>Первомайского сельсовета</w:t>
      </w:r>
      <w:r w:rsidRPr="00913F74">
        <w:rPr>
          <w:rFonts w:ascii="Times New Roman" w:hAnsi="Times New Roman" w:cs="Times New Roman"/>
          <w:color w:val="000000"/>
          <w:sz w:val="24"/>
          <w:szCs w:val="24"/>
          <w:u w:color="000000"/>
        </w:rPr>
        <w:t xml:space="preserve"> </w:t>
      </w:r>
      <w:proofErr w:type="spellStart"/>
      <w:r w:rsidR="00814525" w:rsidRPr="00913F74">
        <w:rPr>
          <w:rFonts w:ascii="Times New Roman" w:hAnsi="Times New Roman" w:cs="Times New Roman"/>
          <w:color w:val="000000"/>
          <w:sz w:val="24"/>
          <w:szCs w:val="24"/>
          <w:u w:color="000000"/>
        </w:rPr>
        <w:t>Каргатского</w:t>
      </w:r>
      <w:proofErr w:type="spellEnd"/>
      <w:r w:rsidR="00814525" w:rsidRPr="00913F74">
        <w:rPr>
          <w:rFonts w:ascii="Times New Roman" w:hAnsi="Times New Roman" w:cs="Times New Roman"/>
          <w:color w:val="000000"/>
          <w:sz w:val="24"/>
          <w:szCs w:val="24"/>
          <w:u w:color="000000"/>
        </w:rPr>
        <w:t xml:space="preserve"> района</w:t>
      </w:r>
      <w:r w:rsidRPr="00913F74">
        <w:rPr>
          <w:rFonts w:ascii="Times New Roman" w:hAnsi="Times New Roman" w:cs="Times New Roman"/>
          <w:color w:val="000000"/>
          <w:sz w:val="24"/>
          <w:szCs w:val="24"/>
          <w:u w:color="000000"/>
        </w:rPr>
        <w:t xml:space="preserve"> если иное не установлено законодательством Российской Федерации.</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9. Решение о возврате излишне уплаченных (взысканных) платежей в счет возмещения вреда, перечисленных в доход местного бюджета, принимается в 7-дневный срок со дня получения заявления плательщика.</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Решение о возврате указанных средств собственниками частных автомобильных дорог принимается в 7-дневный срок со дня получения заявления плательщика.</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 xml:space="preserve">Решение о возврате излишне уплаченных (взысканных) платежей в счет возмещения вреда принимается при условии, что заявителем или его уполномоченным представителем не получено специальное разрешение на движение по автомобильным дорогам </w:t>
      </w:r>
      <w:r w:rsidRPr="00913F74">
        <w:rPr>
          <w:rFonts w:ascii="Times New Roman" w:hAnsi="Times New Roman" w:cs="Times New Roman"/>
          <w:color w:val="000000"/>
          <w:sz w:val="24"/>
          <w:szCs w:val="24"/>
          <w:u w:color="000000"/>
        </w:rPr>
        <w:lastRenderedPageBreak/>
        <w:t>транспортных средств.</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Решение о возврате излишне уплаченных (взысканных) платежей в счет возмещения вреда принимается также в случае, если специальное разрешение на движение по автомобильным дорогам транспортных средств получено, но при осуществлении расчета платы в счет возмещения вреда допущена техническая ошибка.</w:t>
      </w:r>
    </w:p>
    <w:p w:rsidR="00D01131" w:rsidRPr="00913F74" w:rsidRDefault="00D01131" w:rsidP="00913F74">
      <w:pPr>
        <w:widowControl w:val="0"/>
        <w:autoSpaceDE w:val="0"/>
        <w:autoSpaceDN w:val="0"/>
        <w:adjustRightInd w:val="0"/>
        <w:spacing w:after="0"/>
        <w:jc w:val="both"/>
        <w:rPr>
          <w:rFonts w:ascii="Times New Roman" w:hAnsi="Times New Roman" w:cs="Times New Roman"/>
          <w:color w:val="000000"/>
          <w:sz w:val="24"/>
          <w:szCs w:val="24"/>
          <w:u w:color="000000"/>
        </w:rPr>
      </w:pPr>
    </w:p>
    <w:p w:rsidR="00D01131" w:rsidRPr="00913F74" w:rsidRDefault="00D01131" w:rsidP="00913F74">
      <w:pPr>
        <w:widowControl w:val="0"/>
        <w:autoSpaceDE w:val="0"/>
        <w:autoSpaceDN w:val="0"/>
        <w:adjustRightInd w:val="0"/>
        <w:spacing w:after="0"/>
        <w:jc w:val="both"/>
        <w:rPr>
          <w:rFonts w:ascii="Times New Roman" w:hAnsi="Times New Roman" w:cs="Times New Roman"/>
          <w:color w:val="000000"/>
          <w:sz w:val="24"/>
          <w:szCs w:val="24"/>
          <w:u w:color="000000"/>
        </w:rPr>
      </w:pPr>
    </w:p>
    <w:p w:rsidR="00D01131" w:rsidRPr="00913F74" w:rsidRDefault="00D01131" w:rsidP="00913F74">
      <w:pPr>
        <w:widowControl w:val="0"/>
        <w:autoSpaceDE w:val="0"/>
        <w:autoSpaceDN w:val="0"/>
        <w:adjustRightInd w:val="0"/>
        <w:spacing w:after="0"/>
        <w:jc w:val="both"/>
        <w:rPr>
          <w:rFonts w:ascii="Times New Roman" w:hAnsi="Times New Roman" w:cs="Times New Roman"/>
          <w:color w:val="000000"/>
          <w:sz w:val="24"/>
          <w:szCs w:val="24"/>
          <w:u w:color="000000"/>
        </w:rPr>
      </w:pPr>
    </w:p>
    <w:p w:rsidR="00D01131" w:rsidRPr="00913F74" w:rsidRDefault="00D01131" w:rsidP="00913F74">
      <w:pPr>
        <w:widowControl w:val="0"/>
        <w:autoSpaceDE w:val="0"/>
        <w:autoSpaceDN w:val="0"/>
        <w:adjustRightInd w:val="0"/>
        <w:spacing w:after="0"/>
        <w:jc w:val="both"/>
        <w:rPr>
          <w:rFonts w:ascii="Times New Roman" w:hAnsi="Times New Roman" w:cs="Times New Roman"/>
          <w:color w:val="000000"/>
          <w:sz w:val="24"/>
          <w:szCs w:val="24"/>
          <w:u w:color="000000"/>
        </w:rPr>
      </w:pPr>
    </w:p>
    <w:p w:rsidR="00D01131" w:rsidRPr="00913F74" w:rsidRDefault="00D01131" w:rsidP="00913F74">
      <w:pPr>
        <w:widowControl w:val="0"/>
        <w:autoSpaceDE w:val="0"/>
        <w:autoSpaceDN w:val="0"/>
        <w:adjustRightInd w:val="0"/>
        <w:spacing w:after="0"/>
        <w:jc w:val="both"/>
        <w:rPr>
          <w:rFonts w:ascii="Times New Roman" w:hAnsi="Times New Roman" w:cs="Times New Roman"/>
          <w:color w:val="000000"/>
          <w:sz w:val="24"/>
          <w:szCs w:val="24"/>
          <w:u w:color="000000"/>
        </w:rPr>
      </w:pPr>
    </w:p>
    <w:p w:rsidR="00D01131" w:rsidRPr="00913F74" w:rsidRDefault="00D01131" w:rsidP="00913F74">
      <w:pPr>
        <w:widowControl w:val="0"/>
        <w:autoSpaceDE w:val="0"/>
        <w:autoSpaceDN w:val="0"/>
        <w:adjustRightInd w:val="0"/>
        <w:spacing w:after="0"/>
        <w:jc w:val="right"/>
        <w:outlineLvl w:val="1"/>
        <w:rPr>
          <w:rFonts w:ascii="Times New Roman" w:hAnsi="Times New Roman" w:cs="Times New Roman"/>
          <w:color w:val="000000"/>
          <w:sz w:val="24"/>
          <w:szCs w:val="24"/>
          <w:u w:color="000000"/>
        </w:rPr>
      </w:pPr>
    </w:p>
    <w:p w:rsidR="00D01131" w:rsidRPr="00913F74" w:rsidRDefault="00D01131" w:rsidP="00913F74">
      <w:pPr>
        <w:widowControl w:val="0"/>
        <w:autoSpaceDE w:val="0"/>
        <w:autoSpaceDN w:val="0"/>
        <w:adjustRightInd w:val="0"/>
        <w:spacing w:after="0"/>
        <w:jc w:val="right"/>
        <w:outlineLvl w:val="1"/>
        <w:rPr>
          <w:rFonts w:ascii="Times New Roman" w:hAnsi="Times New Roman" w:cs="Times New Roman"/>
          <w:color w:val="000000"/>
          <w:sz w:val="24"/>
          <w:szCs w:val="24"/>
          <w:u w:color="000000"/>
        </w:rPr>
      </w:pPr>
    </w:p>
    <w:p w:rsidR="00913F74" w:rsidRDefault="00913F74">
      <w:pPr>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br w:type="page"/>
      </w:r>
    </w:p>
    <w:p w:rsidR="00D01131" w:rsidRPr="00913F74" w:rsidRDefault="00D01131" w:rsidP="00913F74">
      <w:pPr>
        <w:widowControl w:val="0"/>
        <w:autoSpaceDE w:val="0"/>
        <w:autoSpaceDN w:val="0"/>
        <w:adjustRightInd w:val="0"/>
        <w:spacing w:after="0"/>
        <w:jc w:val="right"/>
        <w:outlineLvl w:val="1"/>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lastRenderedPageBreak/>
        <w:t>Приложение</w:t>
      </w:r>
      <w:r w:rsidR="00913F74" w:rsidRPr="00913F74">
        <w:rPr>
          <w:rFonts w:ascii="Times New Roman" w:hAnsi="Times New Roman" w:cs="Times New Roman"/>
          <w:color w:val="000000"/>
          <w:sz w:val="24"/>
          <w:szCs w:val="24"/>
          <w:u w:color="000000"/>
        </w:rPr>
        <w:t xml:space="preserve"> 1</w:t>
      </w:r>
    </w:p>
    <w:p w:rsidR="00913F74" w:rsidRPr="00913F74" w:rsidRDefault="00D01131" w:rsidP="00913F74">
      <w:pPr>
        <w:widowControl w:val="0"/>
        <w:autoSpaceDE w:val="0"/>
        <w:autoSpaceDN w:val="0"/>
        <w:adjustRightInd w:val="0"/>
        <w:spacing w:after="0"/>
        <w:jc w:val="right"/>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 xml:space="preserve">к </w:t>
      </w:r>
      <w:r w:rsidR="00913F74" w:rsidRPr="00913F74">
        <w:rPr>
          <w:rFonts w:ascii="Times New Roman" w:hAnsi="Times New Roman" w:cs="Times New Roman"/>
          <w:color w:val="000000"/>
          <w:sz w:val="24"/>
          <w:szCs w:val="24"/>
          <w:u w:color="000000"/>
        </w:rPr>
        <w:t xml:space="preserve">Порядку определения размера вреда, причиняемого </w:t>
      </w:r>
    </w:p>
    <w:p w:rsidR="00913F74" w:rsidRPr="00913F74" w:rsidRDefault="00913F74" w:rsidP="00913F74">
      <w:pPr>
        <w:widowControl w:val="0"/>
        <w:autoSpaceDE w:val="0"/>
        <w:autoSpaceDN w:val="0"/>
        <w:adjustRightInd w:val="0"/>
        <w:spacing w:after="0"/>
        <w:jc w:val="right"/>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 xml:space="preserve">транспортными средствами, осуществляющими перевозки </w:t>
      </w:r>
    </w:p>
    <w:p w:rsidR="00913F74" w:rsidRPr="00913F74" w:rsidRDefault="00913F74" w:rsidP="00913F74">
      <w:pPr>
        <w:widowControl w:val="0"/>
        <w:autoSpaceDE w:val="0"/>
        <w:autoSpaceDN w:val="0"/>
        <w:adjustRightInd w:val="0"/>
        <w:spacing w:after="0"/>
        <w:jc w:val="right"/>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 xml:space="preserve">тяжеловесных грузов при движении по автомобильным </w:t>
      </w:r>
    </w:p>
    <w:p w:rsidR="00913F74" w:rsidRPr="00913F74" w:rsidRDefault="00913F74" w:rsidP="00913F74">
      <w:pPr>
        <w:widowControl w:val="0"/>
        <w:autoSpaceDE w:val="0"/>
        <w:autoSpaceDN w:val="0"/>
        <w:adjustRightInd w:val="0"/>
        <w:spacing w:after="0"/>
        <w:jc w:val="right"/>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 xml:space="preserve">дорогам общего пользования местного значения </w:t>
      </w:r>
    </w:p>
    <w:p w:rsidR="00913F74" w:rsidRPr="00913F74" w:rsidRDefault="00913F74" w:rsidP="00913F74">
      <w:pPr>
        <w:widowControl w:val="0"/>
        <w:autoSpaceDE w:val="0"/>
        <w:autoSpaceDN w:val="0"/>
        <w:adjustRightInd w:val="0"/>
        <w:spacing w:after="0"/>
        <w:jc w:val="right"/>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в случае выдачи специального разрешения на движение</w:t>
      </w:r>
    </w:p>
    <w:p w:rsidR="00913F74" w:rsidRPr="00913F74" w:rsidRDefault="00913F74" w:rsidP="00913F74">
      <w:pPr>
        <w:widowControl w:val="0"/>
        <w:autoSpaceDE w:val="0"/>
        <w:autoSpaceDN w:val="0"/>
        <w:adjustRightInd w:val="0"/>
        <w:spacing w:after="0"/>
        <w:jc w:val="right"/>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 xml:space="preserve"> транспортных средств по автомобильным дорогам</w:t>
      </w:r>
    </w:p>
    <w:p w:rsidR="00913F74" w:rsidRPr="00913F74" w:rsidRDefault="00913F74" w:rsidP="00913F74">
      <w:pPr>
        <w:widowControl w:val="0"/>
        <w:autoSpaceDE w:val="0"/>
        <w:autoSpaceDN w:val="0"/>
        <w:adjustRightInd w:val="0"/>
        <w:spacing w:after="0"/>
        <w:jc w:val="right"/>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 xml:space="preserve"> общего пользования местного значения в границах </w:t>
      </w:r>
    </w:p>
    <w:p w:rsidR="00D01131" w:rsidRPr="00913F74" w:rsidRDefault="006A0870" w:rsidP="00913F74">
      <w:pPr>
        <w:widowControl w:val="0"/>
        <w:autoSpaceDE w:val="0"/>
        <w:autoSpaceDN w:val="0"/>
        <w:adjustRightInd w:val="0"/>
        <w:spacing w:after="0"/>
        <w:jc w:val="right"/>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 xml:space="preserve">Первомайского сельсовета </w:t>
      </w:r>
      <w:proofErr w:type="spellStart"/>
      <w:r w:rsidR="00913F74" w:rsidRPr="00913F74">
        <w:rPr>
          <w:rFonts w:ascii="Times New Roman" w:hAnsi="Times New Roman" w:cs="Times New Roman"/>
          <w:color w:val="000000"/>
          <w:sz w:val="24"/>
          <w:szCs w:val="24"/>
          <w:u w:color="000000"/>
        </w:rPr>
        <w:t>Каргатского</w:t>
      </w:r>
      <w:proofErr w:type="spellEnd"/>
      <w:r w:rsidR="00913F74" w:rsidRPr="00913F74">
        <w:rPr>
          <w:rFonts w:ascii="Times New Roman" w:hAnsi="Times New Roman" w:cs="Times New Roman"/>
          <w:color w:val="000000"/>
          <w:sz w:val="24"/>
          <w:szCs w:val="24"/>
          <w:u w:color="000000"/>
        </w:rPr>
        <w:t xml:space="preserve"> района Новосибирской области</w:t>
      </w:r>
    </w:p>
    <w:p w:rsidR="00D01131" w:rsidRPr="00913F74" w:rsidRDefault="00D01131" w:rsidP="00913F74">
      <w:pPr>
        <w:widowControl w:val="0"/>
        <w:autoSpaceDE w:val="0"/>
        <w:autoSpaceDN w:val="0"/>
        <w:adjustRightInd w:val="0"/>
        <w:spacing w:after="0"/>
        <w:jc w:val="center"/>
        <w:rPr>
          <w:rFonts w:ascii="Times New Roman" w:hAnsi="Times New Roman" w:cs="Times New Roman"/>
          <w:b/>
          <w:bCs/>
          <w:color w:val="000000"/>
          <w:sz w:val="24"/>
          <w:szCs w:val="24"/>
          <w:u w:color="000000"/>
        </w:rPr>
      </w:pPr>
      <w:bookmarkStart w:id="1" w:name="Par82"/>
      <w:bookmarkEnd w:id="1"/>
      <w:r w:rsidRPr="00913F74">
        <w:rPr>
          <w:rFonts w:ascii="Times New Roman" w:hAnsi="Times New Roman" w:cs="Times New Roman"/>
          <w:b/>
          <w:bCs/>
          <w:color w:val="000000"/>
          <w:sz w:val="24"/>
          <w:szCs w:val="24"/>
          <w:u w:color="000000"/>
        </w:rPr>
        <w:t>МЕТОДИКА</w:t>
      </w:r>
    </w:p>
    <w:p w:rsidR="00D01131" w:rsidRPr="00913F74" w:rsidRDefault="00D01131" w:rsidP="00913F74">
      <w:pPr>
        <w:widowControl w:val="0"/>
        <w:autoSpaceDE w:val="0"/>
        <w:autoSpaceDN w:val="0"/>
        <w:adjustRightInd w:val="0"/>
        <w:spacing w:after="0"/>
        <w:jc w:val="center"/>
        <w:rPr>
          <w:rFonts w:ascii="Times New Roman" w:hAnsi="Times New Roman" w:cs="Times New Roman"/>
          <w:b/>
          <w:bCs/>
          <w:color w:val="000000"/>
          <w:sz w:val="24"/>
          <w:szCs w:val="24"/>
          <w:u w:color="000000"/>
        </w:rPr>
      </w:pPr>
      <w:r w:rsidRPr="00913F74">
        <w:rPr>
          <w:rFonts w:ascii="Times New Roman" w:hAnsi="Times New Roman" w:cs="Times New Roman"/>
          <w:b/>
          <w:bCs/>
          <w:color w:val="000000"/>
          <w:sz w:val="24"/>
          <w:szCs w:val="24"/>
          <w:u w:color="000000"/>
        </w:rPr>
        <w:t>РАСЧЕТА РАЗМЕРА ВРЕДА, ПРИЧИНЯЕМОГО ТЯЖЕЛОВЕСНЫМИ</w:t>
      </w:r>
    </w:p>
    <w:p w:rsidR="00D01131" w:rsidRPr="00913F74" w:rsidRDefault="00D01131" w:rsidP="00913F74">
      <w:pPr>
        <w:widowControl w:val="0"/>
        <w:autoSpaceDE w:val="0"/>
        <w:autoSpaceDN w:val="0"/>
        <w:adjustRightInd w:val="0"/>
        <w:spacing w:after="0"/>
        <w:jc w:val="center"/>
        <w:rPr>
          <w:rFonts w:ascii="Times New Roman" w:hAnsi="Times New Roman" w:cs="Times New Roman"/>
          <w:b/>
          <w:bCs/>
          <w:color w:val="000000"/>
          <w:sz w:val="24"/>
          <w:szCs w:val="24"/>
          <w:u w:color="000000"/>
        </w:rPr>
      </w:pPr>
      <w:r w:rsidRPr="00913F74">
        <w:rPr>
          <w:rFonts w:ascii="Times New Roman" w:hAnsi="Times New Roman" w:cs="Times New Roman"/>
          <w:b/>
          <w:bCs/>
          <w:color w:val="000000"/>
          <w:sz w:val="24"/>
          <w:szCs w:val="24"/>
          <w:u w:color="000000"/>
        </w:rPr>
        <w:t>ТРАНСПОРТНЫМИ СРЕДСТВАМИ</w:t>
      </w:r>
    </w:p>
    <w:p w:rsidR="00D01131" w:rsidRPr="00913F74" w:rsidRDefault="00D01131" w:rsidP="00913F74">
      <w:pPr>
        <w:widowControl w:val="0"/>
        <w:autoSpaceDE w:val="0"/>
        <w:autoSpaceDN w:val="0"/>
        <w:adjustRightInd w:val="0"/>
        <w:spacing w:after="0"/>
        <w:jc w:val="both"/>
        <w:rPr>
          <w:rFonts w:ascii="Times New Roman" w:hAnsi="Times New Roman" w:cs="Times New Roman"/>
          <w:color w:val="000000"/>
          <w:sz w:val="24"/>
          <w:szCs w:val="24"/>
          <w:u w:color="000000"/>
        </w:rPr>
      </w:pP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1. Настоящая методика определяет порядок расчета размера вреда, причиняемого тяжеловесными транспортными средствами (далее соответственно - транспортные средства, вред).</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2. При определении размера вреда учитывается:</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величина превышения значений допустимых нагрузок на ось и массы транспортного средства, в том числе в период введения временных ограничений движения по автомобильным дорогам;</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тип дорожной одежды;</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значение автомобильной дороги.</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3. Размер вреда при превышении значений допустимых нагрузок на одну ось (</w:t>
      </w:r>
      <w:proofErr w:type="spellStart"/>
      <w:r w:rsidRPr="00913F74">
        <w:rPr>
          <w:rFonts w:ascii="Times New Roman" w:hAnsi="Times New Roman" w:cs="Times New Roman"/>
          <w:color w:val="000000"/>
          <w:sz w:val="24"/>
          <w:szCs w:val="24"/>
          <w:u w:color="000000"/>
        </w:rPr>
        <w:t>Р</w:t>
      </w:r>
      <w:r w:rsidRPr="00913F74">
        <w:rPr>
          <w:rFonts w:ascii="Times New Roman" w:hAnsi="Times New Roman" w:cs="Times New Roman"/>
          <w:color w:val="000000"/>
          <w:sz w:val="24"/>
          <w:szCs w:val="24"/>
          <w:u w:color="000000"/>
          <w:vertAlign w:val="subscript"/>
        </w:rPr>
        <w:t>помi</w:t>
      </w:r>
      <w:proofErr w:type="spellEnd"/>
      <w:r w:rsidRPr="00913F74">
        <w:rPr>
          <w:rFonts w:ascii="Times New Roman" w:hAnsi="Times New Roman" w:cs="Times New Roman"/>
          <w:color w:val="000000"/>
          <w:sz w:val="24"/>
          <w:szCs w:val="24"/>
          <w:u w:color="000000"/>
        </w:rPr>
        <w:t>) рассчитывается по формулам:</w:t>
      </w:r>
    </w:p>
    <w:p w:rsidR="00D01131" w:rsidRPr="00913F74" w:rsidRDefault="00D01131" w:rsidP="00913F74">
      <w:pPr>
        <w:widowControl w:val="0"/>
        <w:autoSpaceDE w:val="0"/>
        <w:autoSpaceDN w:val="0"/>
        <w:adjustRightInd w:val="0"/>
        <w:spacing w:after="0"/>
        <w:jc w:val="both"/>
        <w:rPr>
          <w:rFonts w:ascii="Times New Roman" w:hAnsi="Times New Roman" w:cs="Times New Roman"/>
          <w:color w:val="000000"/>
          <w:sz w:val="24"/>
          <w:szCs w:val="24"/>
          <w:u w:color="000000"/>
        </w:rPr>
      </w:pPr>
    </w:p>
    <w:p w:rsidR="00D01131" w:rsidRPr="00913F74" w:rsidRDefault="00D01131" w:rsidP="00913F74">
      <w:pPr>
        <w:widowControl w:val="0"/>
        <w:autoSpaceDE w:val="0"/>
        <w:autoSpaceDN w:val="0"/>
        <w:adjustRightInd w:val="0"/>
        <w:spacing w:after="0"/>
        <w:jc w:val="center"/>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 xml:space="preserve">а) </w:t>
      </w:r>
      <w:proofErr w:type="spellStart"/>
      <w:r w:rsidRPr="00913F74">
        <w:rPr>
          <w:rFonts w:ascii="Times New Roman" w:hAnsi="Times New Roman" w:cs="Times New Roman"/>
          <w:color w:val="000000"/>
          <w:sz w:val="24"/>
          <w:szCs w:val="24"/>
          <w:u w:color="000000"/>
        </w:rPr>
        <w:t>Р</w:t>
      </w:r>
      <w:r w:rsidRPr="00913F74">
        <w:rPr>
          <w:rFonts w:ascii="Times New Roman" w:hAnsi="Times New Roman" w:cs="Times New Roman"/>
          <w:color w:val="000000"/>
          <w:sz w:val="24"/>
          <w:szCs w:val="24"/>
          <w:u w:color="000000"/>
          <w:vertAlign w:val="subscript"/>
        </w:rPr>
        <w:t>помi</w:t>
      </w:r>
      <w:proofErr w:type="spellEnd"/>
      <w:r w:rsidRPr="00913F74">
        <w:rPr>
          <w:rFonts w:ascii="Times New Roman" w:hAnsi="Times New Roman" w:cs="Times New Roman"/>
          <w:color w:val="000000"/>
          <w:sz w:val="24"/>
          <w:szCs w:val="24"/>
          <w:u w:color="000000"/>
        </w:rPr>
        <w:t xml:space="preserve"> = </w:t>
      </w:r>
      <w:proofErr w:type="spellStart"/>
      <w:r w:rsidRPr="00913F74">
        <w:rPr>
          <w:rFonts w:ascii="Times New Roman" w:hAnsi="Times New Roman" w:cs="Times New Roman"/>
          <w:color w:val="000000"/>
          <w:sz w:val="24"/>
          <w:szCs w:val="24"/>
          <w:u w:color="000000"/>
        </w:rPr>
        <w:t>К</w:t>
      </w:r>
      <w:r w:rsidRPr="00913F74">
        <w:rPr>
          <w:rFonts w:ascii="Times New Roman" w:hAnsi="Times New Roman" w:cs="Times New Roman"/>
          <w:color w:val="000000"/>
          <w:sz w:val="24"/>
          <w:szCs w:val="24"/>
          <w:u w:color="000000"/>
          <w:vertAlign w:val="subscript"/>
        </w:rPr>
        <w:t>дкз</w:t>
      </w:r>
      <w:proofErr w:type="spellEnd"/>
      <w:r w:rsidRPr="00913F74">
        <w:rPr>
          <w:rFonts w:ascii="Times New Roman" w:hAnsi="Times New Roman" w:cs="Times New Roman"/>
          <w:color w:val="000000"/>
          <w:sz w:val="24"/>
          <w:szCs w:val="24"/>
          <w:u w:color="000000"/>
        </w:rPr>
        <w:t xml:space="preserve"> x </w:t>
      </w:r>
      <w:proofErr w:type="spellStart"/>
      <w:r w:rsidRPr="00913F74">
        <w:rPr>
          <w:rFonts w:ascii="Times New Roman" w:hAnsi="Times New Roman" w:cs="Times New Roman"/>
          <w:color w:val="000000"/>
          <w:sz w:val="24"/>
          <w:szCs w:val="24"/>
          <w:u w:color="000000"/>
        </w:rPr>
        <w:t>К</w:t>
      </w:r>
      <w:r w:rsidRPr="00913F74">
        <w:rPr>
          <w:rFonts w:ascii="Times New Roman" w:hAnsi="Times New Roman" w:cs="Times New Roman"/>
          <w:color w:val="000000"/>
          <w:sz w:val="24"/>
          <w:szCs w:val="24"/>
          <w:u w:color="000000"/>
          <w:vertAlign w:val="subscript"/>
        </w:rPr>
        <w:t>кап.рем</w:t>
      </w:r>
      <w:proofErr w:type="spellEnd"/>
      <w:r w:rsidRPr="00913F74">
        <w:rPr>
          <w:rFonts w:ascii="Times New Roman" w:hAnsi="Times New Roman" w:cs="Times New Roman"/>
          <w:color w:val="000000"/>
          <w:sz w:val="24"/>
          <w:szCs w:val="24"/>
          <w:u w:color="000000"/>
        </w:rPr>
        <w:t xml:space="preserve"> x </w:t>
      </w:r>
      <w:proofErr w:type="spellStart"/>
      <w:r w:rsidRPr="00913F74">
        <w:rPr>
          <w:rFonts w:ascii="Times New Roman" w:hAnsi="Times New Roman" w:cs="Times New Roman"/>
          <w:color w:val="000000"/>
          <w:sz w:val="24"/>
          <w:szCs w:val="24"/>
          <w:u w:color="000000"/>
        </w:rPr>
        <w:t>К</w:t>
      </w:r>
      <w:r w:rsidRPr="00913F74">
        <w:rPr>
          <w:rFonts w:ascii="Times New Roman" w:hAnsi="Times New Roman" w:cs="Times New Roman"/>
          <w:color w:val="000000"/>
          <w:sz w:val="24"/>
          <w:szCs w:val="24"/>
          <w:u w:color="000000"/>
          <w:vertAlign w:val="subscript"/>
        </w:rPr>
        <w:t>сез</w:t>
      </w:r>
      <w:proofErr w:type="spellEnd"/>
      <w:r w:rsidRPr="00913F74">
        <w:rPr>
          <w:rFonts w:ascii="Times New Roman" w:hAnsi="Times New Roman" w:cs="Times New Roman"/>
          <w:color w:val="000000"/>
          <w:sz w:val="24"/>
          <w:szCs w:val="24"/>
          <w:u w:color="000000"/>
        </w:rPr>
        <w:t xml:space="preserve"> x </w:t>
      </w:r>
      <w:proofErr w:type="spellStart"/>
      <w:r w:rsidRPr="00913F74">
        <w:rPr>
          <w:rFonts w:ascii="Times New Roman" w:hAnsi="Times New Roman" w:cs="Times New Roman"/>
          <w:color w:val="000000"/>
          <w:sz w:val="24"/>
          <w:szCs w:val="24"/>
          <w:u w:color="000000"/>
        </w:rPr>
        <w:t>Р</w:t>
      </w:r>
      <w:r w:rsidRPr="00913F74">
        <w:rPr>
          <w:rFonts w:ascii="Times New Roman" w:hAnsi="Times New Roman" w:cs="Times New Roman"/>
          <w:color w:val="000000"/>
          <w:sz w:val="24"/>
          <w:szCs w:val="24"/>
          <w:u w:color="000000"/>
          <w:vertAlign w:val="subscript"/>
        </w:rPr>
        <w:t>исх.ось</w:t>
      </w:r>
      <w:proofErr w:type="spellEnd"/>
      <w:r w:rsidRPr="00913F74">
        <w:rPr>
          <w:rFonts w:ascii="Times New Roman" w:hAnsi="Times New Roman" w:cs="Times New Roman"/>
          <w:color w:val="000000"/>
          <w:sz w:val="24"/>
          <w:szCs w:val="24"/>
          <w:u w:color="000000"/>
        </w:rPr>
        <w:t xml:space="preserve"> x</w:t>
      </w:r>
    </w:p>
    <w:p w:rsidR="00D01131" w:rsidRPr="00913F74" w:rsidRDefault="00D01131" w:rsidP="00913F74">
      <w:pPr>
        <w:widowControl w:val="0"/>
        <w:autoSpaceDE w:val="0"/>
        <w:autoSpaceDN w:val="0"/>
        <w:adjustRightInd w:val="0"/>
        <w:spacing w:after="0"/>
        <w:jc w:val="center"/>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x (1 + 0,2 x П</w:t>
      </w:r>
      <w:r w:rsidRPr="00913F74">
        <w:rPr>
          <w:rFonts w:ascii="Times New Roman" w:hAnsi="Times New Roman" w:cs="Times New Roman"/>
          <w:color w:val="000000"/>
          <w:sz w:val="24"/>
          <w:szCs w:val="24"/>
          <w:u w:color="000000"/>
          <w:vertAlign w:val="subscript"/>
        </w:rPr>
        <w:t>ось</w:t>
      </w:r>
      <w:r w:rsidRPr="00913F74">
        <w:rPr>
          <w:rFonts w:ascii="Times New Roman" w:hAnsi="Times New Roman" w:cs="Times New Roman"/>
          <w:color w:val="000000"/>
          <w:sz w:val="24"/>
          <w:szCs w:val="24"/>
          <w:u w:color="000000"/>
          <w:vertAlign w:val="superscript"/>
        </w:rPr>
        <w:t>1,92</w:t>
      </w:r>
      <w:r w:rsidRPr="00913F74">
        <w:rPr>
          <w:rFonts w:ascii="Times New Roman" w:hAnsi="Times New Roman" w:cs="Times New Roman"/>
          <w:color w:val="000000"/>
          <w:sz w:val="24"/>
          <w:szCs w:val="24"/>
          <w:u w:color="000000"/>
        </w:rPr>
        <w:t xml:space="preserve"> x (a / Н - b))</w:t>
      </w:r>
    </w:p>
    <w:p w:rsidR="00D01131" w:rsidRPr="00913F74" w:rsidRDefault="00D01131" w:rsidP="00913F74">
      <w:pPr>
        <w:widowControl w:val="0"/>
        <w:autoSpaceDE w:val="0"/>
        <w:autoSpaceDN w:val="0"/>
        <w:adjustRightInd w:val="0"/>
        <w:spacing w:after="0"/>
        <w:jc w:val="center"/>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(для дорог с одеждой капитального и облегченного</w:t>
      </w:r>
    </w:p>
    <w:p w:rsidR="00D01131" w:rsidRPr="00913F74" w:rsidRDefault="00D01131" w:rsidP="00913F74">
      <w:pPr>
        <w:widowControl w:val="0"/>
        <w:autoSpaceDE w:val="0"/>
        <w:autoSpaceDN w:val="0"/>
        <w:adjustRightInd w:val="0"/>
        <w:spacing w:after="0"/>
        <w:jc w:val="center"/>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типа, в том числе для зимнего периода года),</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где:</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proofErr w:type="spellStart"/>
      <w:r w:rsidRPr="00913F74">
        <w:rPr>
          <w:rFonts w:ascii="Times New Roman" w:hAnsi="Times New Roman" w:cs="Times New Roman"/>
          <w:color w:val="000000"/>
          <w:sz w:val="24"/>
          <w:szCs w:val="24"/>
          <w:u w:color="000000"/>
        </w:rPr>
        <w:t>К</w:t>
      </w:r>
      <w:r w:rsidRPr="00913F74">
        <w:rPr>
          <w:rFonts w:ascii="Times New Roman" w:hAnsi="Times New Roman" w:cs="Times New Roman"/>
          <w:color w:val="000000"/>
          <w:sz w:val="24"/>
          <w:szCs w:val="24"/>
          <w:u w:color="000000"/>
          <w:vertAlign w:val="subscript"/>
        </w:rPr>
        <w:t>дкз</w:t>
      </w:r>
      <w:proofErr w:type="spellEnd"/>
      <w:r w:rsidRPr="00913F74">
        <w:rPr>
          <w:rFonts w:ascii="Times New Roman" w:hAnsi="Times New Roman" w:cs="Times New Roman"/>
          <w:color w:val="000000"/>
          <w:sz w:val="24"/>
          <w:szCs w:val="24"/>
          <w:u w:color="000000"/>
        </w:rPr>
        <w:t xml:space="preserve"> - коэффициент, учитывающий условия дорожно-климатических зон, приведенный в </w:t>
      </w:r>
      <w:hyperlink w:anchor="Par129" w:tooltip="Таблица 1" w:history="1">
        <w:r w:rsidRPr="00913F74">
          <w:rPr>
            <w:rFonts w:ascii="Times New Roman" w:hAnsi="Times New Roman" w:cs="Times New Roman"/>
            <w:color w:val="000000"/>
            <w:sz w:val="24"/>
            <w:szCs w:val="24"/>
            <w:u w:color="000000"/>
          </w:rPr>
          <w:t>таблице 1</w:t>
        </w:r>
      </w:hyperlink>
      <w:r w:rsidRPr="00913F74">
        <w:rPr>
          <w:rFonts w:ascii="Times New Roman" w:hAnsi="Times New Roman" w:cs="Times New Roman"/>
          <w:color w:val="000000"/>
          <w:sz w:val="24"/>
          <w:szCs w:val="24"/>
          <w:u w:color="000000"/>
        </w:rPr>
        <w:t>;</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proofErr w:type="spellStart"/>
      <w:r w:rsidRPr="00913F74">
        <w:rPr>
          <w:rFonts w:ascii="Times New Roman" w:hAnsi="Times New Roman" w:cs="Times New Roman"/>
          <w:color w:val="000000"/>
          <w:sz w:val="24"/>
          <w:szCs w:val="24"/>
          <w:u w:color="000000"/>
        </w:rPr>
        <w:t>К</w:t>
      </w:r>
      <w:r w:rsidRPr="00913F74">
        <w:rPr>
          <w:rFonts w:ascii="Times New Roman" w:hAnsi="Times New Roman" w:cs="Times New Roman"/>
          <w:color w:val="000000"/>
          <w:sz w:val="24"/>
          <w:szCs w:val="24"/>
          <w:u w:color="000000"/>
          <w:vertAlign w:val="subscript"/>
        </w:rPr>
        <w:t>кап.рем</w:t>
      </w:r>
      <w:proofErr w:type="spellEnd"/>
      <w:r w:rsidRPr="00913F74">
        <w:rPr>
          <w:rFonts w:ascii="Times New Roman" w:hAnsi="Times New Roman" w:cs="Times New Roman"/>
          <w:color w:val="000000"/>
          <w:sz w:val="24"/>
          <w:szCs w:val="24"/>
          <w:u w:color="000000"/>
        </w:rPr>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 приведенный в </w:t>
      </w:r>
      <w:hyperlink w:anchor="Par129" w:tooltip="Таблица 1" w:history="1">
        <w:r w:rsidRPr="00913F74">
          <w:rPr>
            <w:rFonts w:ascii="Times New Roman" w:hAnsi="Times New Roman" w:cs="Times New Roman"/>
            <w:color w:val="000000"/>
            <w:sz w:val="24"/>
            <w:szCs w:val="24"/>
            <w:u w:color="000000"/>
          </w:rPr>
          <w:t>таблице 1</w:t>
        </w:r>
      </w:hyperlink>
      <w:r w:rsidRPr="00913F74">
        <w:rPr>
          <w:rFonts w:ascii="Times New Roman" w:hAnsi="Times New Roman" w:cs="Times New Roman"/>
          <w:color w:val="000000"/>
          <w:sz w:val="24"/>
          <w:szCs w:val="24"/>
          <w:u w:color="000000"/>
        </w:rPr>
        <w:t>;</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proofErr w:type="spellStart"/>
      <w:r w:rsidRPr="00913F74">
        <w:rPr>
          <w:rFonts w:ascii="Times New Roman" w:hAnsi="Times New Roman" w:cs="Times New Roman"/>
          <w:color w:val="000000"/>
          <w:sz w:val="24"/>
          <w:szCs w:val="24"/>
          <w:u w:color="000000"/>
        </w:rPr>
        <w:t>К</w:t>
      </w:r>
      <w:r w:rsidRPr="00913F74">
        <w:rPr>
          <w:rFonts w:ascii="Times New Roman" w:hAnsi="Times New Roman" w:cs="Times New Roman"/>
          <w:color w:val="000000"/>
          <w:sz w:val="24"/>
          <w:szCs w:val="24"/>
          <w:u w:color="000000"/>
          <w:vertAlign w:val="subscript"/>
        </w:rPr>
        <w:t>сез</w:t>
      </w:r>
      <w:proofErr w:type="spellEnd"/>
      <w:r w:rsidRPr="00913F74">
        <w:rPr>
          <w:rFonts w:ascii="Times New Roman" w:hAnsi="Times New Roman" w:cs="Times New Roman"/>
          <w:color w:val="000000"/>
          <w:sz w:val="24"/>
          <w:szCs w:val="24"/>
          <w:u w:color="000000"/>
        </w:rPr>
        <w:t xml:space="preserve"> - коэффициент, учитывающий природно-климатические условия, равный 1 при неблагоприятных природно-климатических условиях, в остальное время равный 0,35;</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proofErr w:type="spellStart"/>
      <w:r w:rsidRPr="00913F74">
        <w:rPr>
          <w:rFonts w:ascii="Times New Roman" w:hAnsi="Times New Roman" w:cs="Times New Roman"/>
          <w:color w:val="000000"/>
          <w:sz w:val="24"/>
          <w:szCs w:val="24"/>
          <w:u w:color="000000"/>
        </w:rPr>
        <w:t>Р</w:t>
      </w:r>
      <w:r w:rsidRPr="00913F74">
        <w:rPr>
          <w:rFonts w:ascii="Times New Roman" w:hAnsi="Times New Roman" w:cs="Times New Roman"/>
          <w:color w:val="000000"/>
          <w:sz w:val="24"/>
          <w:szCs w:val="24"/>
          <w:u w:color="000000"/>
          <w:vertAlign w:val="subscript"/>
        </w:rPr>
        <w:t>исх.ось</w:t>
      </w:r>
      <w:proofErr w:type="spellEnd"/>
      <w:r w:rsidRPr="00913F74">
        <w:rPr>
          <w:rFonts w:ascii="Times New Roman" w:hAnsi="Times New Roman" w:cs="Times New Roman"/>
          <w:color w:val="000000"/>
          <w:sz w:val="24"/>
          <w:szCs w:val="24"/>
          <w:u w:color="000000"/>
        </w:rPr>
        <w:t xml:space="preserve"> - исходное значение размера вреда при превышении допустимых нагрузок на ось транспортного средства для автомобильной дороги, приведенное в </w:t>
      </w:r>
      <w:hyperlink w:anchor="Par168" w:tooltip="Таблица 2" w:history="1">
        <w:r w:rsidRPr="00913F74">
          <w:rPr>
            <w:rFonts w:ascii="Times New Roman" w:hAnsi="Times New Roman" w:cs="Times New Roman"/>
            <w:color w:val="000000"/>
            <w:sz w:val="24"/>
            <w:szCs w:val="24"/>
            <w:u w:color="000000"/>
          </w:rPr>
          <w:t>таблице 2</w:t>
        </w:r>
      </w:hyperlink>
      <w:r w:rsidRPr="00913F74">
        <w:rPr>
          <w:rFonts w:ascii="Times New Roman" w:hAnsi="Times New Roman" w:cs="Times New Roman"/>
          <w:color w:val="000000"/>
          <w:sz w:val="24"/>
          <w:szCs w:val="24"/>
          <w:u w:color="000000"/>
        </w:rPr>
        <w:t>;</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proofErr w:type="spellStart"/>
      <w:r w:rsidRPr="00913F74">
        <w:rPr>
          <w:rFonts w:ascii="Times New Roman" w:hAnsi="Times New Roman" w:cs="Times New Roman"/>
          <w:color w:val="000000"/>
          <w:sz w:val="24"/>
          <w:szCs w:val="24"/>
          <w:u w:color="000000"/>
        </w:rPr>
        <w:t>П</w:t>
      </w:r>
      <w:r w:rsidRPr="00913F74">
        <w:rPr>
          <w:rFonts w:ascii="Times New Roman" w:hAnsi="Times New Roman" w:cs="Times New Roman"/>
          <w:color w:val="000000"/>
          <w:sz w:val="24"/>
          <w:szCs w:val="24"/>
          <w:u w:color="000000"/>
          <w:vertAlign w:val="subscript"/>
        </w:rPr>
        <w:t>ось</w:t>
      </w:r>
      <w:proofErr w:type="spellEnd"/>
      <w:r w:rsidRPr="00913F74">
        <w:rPr>
          <w:rFonts w:ascii="Times New Roman" w:hAnsi="Times New Roman" w:cs="Times New Roman"/>
          <w:color w:val="000000"/>
          <w:sz w:val="24"/>
          <w:szCs w:val="24"/>
          <w:u w:color="000000"/>
        </w:rPr>
        <w:t xml:space="preserve"> - величина превышения фактической нагрузки на ось транспортного средства над допустимой для автомобильной дороги, тс;</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Н - нормативная нагрузка на ось транспортного средства для автомобильной дороги, тс;</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 xml:space="preserve">a, b - постоянные коэффициенты, приведенные в </w:t>
      </w:r>
      <w:hyperlink w:anchor="Par168" w:tooltip="Таблица 2" w:history="1">
        <w:r w:rsidRPr="00913F74">
          <w:rPr>
            <w:rFonts w:ascii="Times New Roman" w:hAnsi="Times New Roman" w:cs="Times New Roman"/>
            <w:color w:val="000000"/>
            <w:sz w:val="24"/>
            <w:szCs w:val="24"/>
            <w:u w:color="000000"/>
          </w:rPr>
          <w:t>таблице 2</w:t>
        </w:r>
      </w:hyperlink>
      <w:r w:rsidRPr="00913F74">
        <w:rPr>
          <w:rFonts w:ascii="Times New Roman" w:hAnsi="Times New Roman" w:cs="Times New Roman"/>
          <w:color w:val="000000"/>
          <w:sz w:val="24"/>
          <w:szCs w:val="24"/>
          <w:u w:color="000000"/>
        </w:rPr>
        <w:t>;</w:t>
      </w:r>
    </w:p>
    <w:p w:rsidR="00D01131" w:rsidRPr="00913F74" w:rsidRDefault="00D01131" w:rsidP="00913F74">
      <w:pPr>
        <w:widowControl w:val="0"/>
        <w:autoSpaceDE w:val="0"/>
        <w:autoSpaceDN w:val="0"/>
        <w:adjustRightInd w:val="0"/>
        <w:spacing w:after="0"/>
        <w:jc w:val="both"/>
        <w:rPr>
          <w:rFonts w:ascii="Times New Roman" w:hAnsi="Times New Roman" w:cs="Times New Roman"/>
          <w:color w:val="000000"/>
          <w:sz w:val="24"/>
          <w:szCs w:val="24"/>
          <w:u w:color="000000"/>
        </w:rPr>
      </w:pPr>
    </w:p>
    <w:p w:rsidR="00D01131" w:rsidRPr="00913F74" w:rsidRDefault="00D01131" w:rsidP="00913F74">
      <w:pPr>
        <w:widowControl w:val="0"/>
        <w:autoSpaceDE w:val="0"/>
        <w:autoSpaceDN w:val="0"/>
        <w:adjustRightInd w:val="0"/>
        <w:spacing w:after="0"/>
        <w:jc w:val="center"/>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 xml:space="preserve">б) </w:t>
      </w:r>
      <w:proofErr w:type="spellStart"/>
      <w:r w:rsidRPr="00913F74">
        <w:rPr>
          <w:rFonts w:ascii="Times New Roman" w:hAnsi="Times New Roman" w:cs="Times New Roman"/>
          <w:color w:val="000000"/>
          <w:sz w:val="24"/>
          <w:szCs w:val="24"/>
          <w:u w:color="000000"/>
        </w:rPr>
        <w:t>Р</w:t>
      </w:r>
      <w:r w:rsidRPr="00913F74">
        <w:rPr>
          <w:rFonts w:ascii="Times New Roman" w:hAnsi="Times New Roman" w:cs="Times New Roman"/>
          <w:color w:val="000000"/>
          <w:sz w:val="24"/>
          <w:szCs w:val="24"/>
          <w:u w:color="000000"/>
          <w:vertAlign w:val="subscript"/>
        </w:rPr>
        <w:t>помi</w:t>
      </w:r>
      <w:proofErr w:type="spellEnd"/>
      <w:r w:rsidRPr="00913F74">
        <w:rPr>
          <w:rFonts w:ascii="Times New Roman" w:hAnsi="Times New Roman" w:cs="Times New Roman"/>
          <w:color w:val="000000"/>
          <w:sz w:val="24"/>
          <w:szCs w:val="24"/>
          <w:u w:color="000000"/>
        </w:rPr>
        <w:t xml:space="preserve"> = </w:t>
      </w:r>
      <w:proofErr w:type="spellStart"/>
      <w:r w:rsidRPr="00913F74">
        <w:rPr>
          <w:rFonts w:ascii="Times New Roman" w:hAnsi="Times New Roman" w:cs="Times New Roman"/>
          <w:color w:val="000000"/>
          <w:sz w:val="24"/>
          <w:szCs w:val="24"/>
          <w:u w:color="000000"/>
        </w:rPr>
        <w:t>К</w:t>
      </w:r>
      <w:r w:rsidRPr="00913F74">
        <w:rPr>
          <w:rFonts w:ascii="Times New Roman" w:hAnsi="Times New Roman" w:cs="Times New Roman"/>
          <w:color w:val="000000"/>
          <w:sz w:val="24"/>
          <w:szCs w:val="24"/>
          <w:u w:color="000000"/>
          <w:vertAlign w:val="subscript"/>
        </w:rPr>
        <w:t>кап.рем</w:t>
      </w:r>
      <w:proofErr w:type="spellEnd"/>
      <w:r w:rsidRPr="00913F74">
        <w:rPr>
          <w:rFonts w:ascii="Times New Roman" w:hAnsi="Times New Roman" w:cs="Times New Roman"/>
          <w:color w:val="000000"/>
          <w:sz w:val="24"/>
          <w:szCs w:val="24"/>
          <w:u w:color="000000"/>
        </w:rPr>
        <w:t xml:space="preserve"> x </w:t>
      </w:r>
      <w:proofErr w:type="spellStart"/>
      <w:r w:rsidRPr="00913F74">
        <w:rPr>
          <w:rFonts w:ascii="Times New Roman" w:hAnsi="Times New Roman" w:cs="Times New Roman"/>
          <w:color w:val="000000"/>
          <w:sz w:val="24"/>
          <w:szCs w:val="24"/>
          <w:u w:color="000000"/>
        </w:rPr>
        <w:t>К</w:t>
      </w:r>
      <w:r w:rsidRPr="00913F74">
        <w:rPr>
          <w:rFonts w:ascii="Times New Roman" w:hAnsi="Times New Roman" w:cs="Times New Roman"/>
          <w:color w:val="000000"/>
          <w:sz w:val="24"/>
          <w:szCs w:val="24"/>
          <w:u w:color="000000"/>
          <w:vertAlign w:val="subscript"/>
        </w:rPr>
        <w:t>сез</w:t>
      </w:r>
      <w:proofErr w:type="spellEnd"/>
      <w:r w:rsidRPr="00913F74">
        <w:rPr>
          <w:rFonts w:ascii="Times New Roman" w:hAnsi="Times New Roman" w:cs="Times New Roman"/>
          <w:color w:val="000000"/>
          <w:sz w:val="24"/>
          <w:szCs w:val="24"/>
          <w:u w:color="000000"/>
        </w:rPr>
        <w:t xml:space="preserve"> x </w:t>
      </w:r>
      <w:proofErr w:type="spellStart"/>
      <w:r w:rsidRPr="00913F74">
        <w:rPr>
          <w:rFonts w:ascii="Times New Roman" w:hAnsi="Times New Roman" w:cs="Times New Roman"/>
          <w:color w:val="000000"/>
          <w:sz w:val="24"/>
          <w:szCs w:val="24"/>
          <w:u w:color="000000"/>
        </w:rPr>
        <w:t>Р</w:t>
      </w:r>
      <w:r w:rsidRPr="00913F74">
        <w:rPr>
          <w:rFonts w:ascii="Times New Roman" w:hAnsi="Times New Roman" w:cs="Times New Roman"/>
          <w:color w:val="000000"/>
          <w:sz w:val="24"/>
          <w:szCs w:val="24"/>
          <w:u w:color="000000"/>
          <w:vertAlign w:val="subscript"/>
        </w:rPr>
        <w:t>исх.ось</w:t>
      </w:r>
      <w:proofErr w:type="spellEnd"/>
      <w:r w:rsidRPr="00913F74">
        <w:rPr>
          <w:rFonts w:ascii="Times New Roman" w:hAnsi="Times New Roman" w:cs="Times New Roman"/>
          <w:color w:val="000000"/>
          <w:sz w:val="24"/>
          <w:szCs w:val="24"/>
          <w:u w:color="000000"/>
        </w:rPr>
        <w:t xml:space="preserve"> x</w:t>
      </w:r>
    </w:p>
    <w:p w:rsidR="00D01131" w:rsidRPr="00913F74" w:rsidRDefault="00D01131" w:rsidP="00913F74">
      <w:pPr>
        <w:widowControl w:val="0"/>
        <w:autoSpaceDE w:val="0"/>
        <w:autoSpaceDN w:val="0"/>
        <w:adjustRightInd w:val="0"/>
        <w:spacing w:after="0"/>
        <w:jc w:val="center"/>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lastRenderedPageBreak/>
        <w:t>x (1 + 0,14 x П</w:t>
      </w:r>
      <w:r w:rsidRPr="00913F74">
        <w:rPr>
          <w:rFonts w:ascii="Times New Roman" w:hAnsi="Times New Roman" w:cs="Times New Roman"/>
          <w:color w:val="000000"/>
          <w:sz w:val="24"/>
          <w:szCs w:val="24"/>
          <w:u w:color="000000"/>
          <w:vertAlign w:val="subscript"/>
        </w:rPr>
        <w:t>ось</w:t>
      </w:r>
      <w:r w:rsidRPr="00913F74">
        <w:rPr>
          <w:rFonts w:ascii="Times New Roman" w:hAnsi="Times New Roman" w:cs="Times New Roman"/>
          <w:color w:val="000000"/>
          <w:sz w:val="24"/>
          <w:szCs w:val="24"/>
          <w:u w:color="000000"/>
          <w:vertAlign w:val="superscript"/>
        </w:rPr>
        <w:t>1,24</w:t>
      </w:r>
      <w:r w:rsidRPr="00913F74">
        <w:rPr>
          <w:rFonts w:ascii="Times New Roman" w:hAnsi="Times New Roman" w:cs="Times New Roman"/>
          <w:color w:val="000000"/>
          <w:sz w:val="24"/>
          <w:szCs w:val="24"/>
          <w:u w:color="000000"/>
        </w:rPr>
        <w:t xml:space="preserve"> x (a / Н - b))</w:t>
      </w:r>
    </w:p>
    <w:p w:rsidR="00D01131" w:rsidRPr="00913F74" w:rsidRDefault="00D01131" w:rsidP="00913F74">
      <w:pPr>
        <w:widowControl w:val="0"/>
        <w:autoSpaceDE w:val="0"/>
        <w:autoSpaceDN w:val="0"/>
        <w:adjustRightInd w:val="0"/>
        <w:spacing w:after="0"/>
        <w:jc w:val="center"/>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(для дорог с одеждой переходного типа,</w:t>
      </w:r>
    </w:p>
    <w:p w:rsidR="00D01131" w:rsidRPr="00913F74" w:rsidRDefault="00D01131" w:rsidP="00913F74">
      <w:pPr>
        <w:widowControl w:val="0"/>
        <w:autoSpaceDE w:val="0"/>
        <w:autoSpaceDN w:val="0"/>
        <w:adjustRightInd w:val="0"/>
        <w:spacing w:after="0"/>
        <w:jc w:val="center"/>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в том числе для зимнего периода года).</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4. Размер вреда при превышении значений допустимой массы на каждые 100 километров (</w:t>
      </w:r>
      <w:proofErr w:type="spellStart"/>
      <w:r w:rsidRPr="00913F74">
        <w:rPr>
          <w:rFonts w:ascii="Times New Roman" w:hAnsi="Times New Roman" w:cs="Times New Roman"/>
          <w:color w:val="000000"/>
          <w:sz w:val="24"/>
          <w:szCs w:val="24"/>
          <w:u w:color="000000"/>
        </w:rPr>
        <w:t>Р</w:t>
      </w:r>
      <w:r w:rsidRPr="00913F74">
        <w:rPr>
          <w:rFonts w:ascii="Times New Roman" w:hAnsi="Times New Roman" w:cs="Times New Roman"/>
          <w:color w:val="000000"/>
          <w:sz w:val="24"/>
          <w:szCs w:val="24"/>
          <w:u w:color="000000"/>
          <w:vertAlign w:val="subscript"/>
        </w:rPr>
        <w:t>пм</w:t>
      </w:r>
      <w:proofErr w:type="spellEnd"/>
      <w:r w:rsidRPr="00913F74">
        <w:rPr>
          <w:rFonts w:ascii="Times New Roman" w:hAnsi="Times New Roman" w:cs="Times New Roman"/>
          <w:color w:val="000000"/>
          <w:sz w:val="24"/>
          <w:szCs w:val="24"/>
          <w:u w:color="000000"/>
        </w:rPr>
        <w:t>) определяется по формуле:</w:t>
      </w:r>
    </w:p>
    <w:p w:rsidR="00D01131" w:rsidRPr="00913F74" w:rsidRDefault="00D01131" w:rsidP="00913F74">
      <w:pPr>
        <w:widowControl w:val="0"/>
        <w:autoSpaceDE w:val="0"/>
        <w:autoSpaceDN w:val="0"/>
        <w:adjustRightInd w:val="0"/>
        <w:spacing w:after="0"/>
        <w:jc w:val="center"/>
        <w:rPr>
          <w:rFonts w:ascii="Times New Roman" w:hAnsi="Times New Roman" w:cs="Times New Roman"/>
          <w:color w:val="000000"/>
          <w:sz w:val="24"/>
          <w:szCs w:val="24"/>
          <w:u w:color="000000"/>
        </w:rPr>
      </w:pPr>
      <w:proofErr w:type="spellStart"/>
      <w:r w:rsidRPr="00913F74">
        <w:rPr>
          <w:rFonts w:ascii="Times New Roman" w:hAnsi="Times New Roman" w:cs="Times New Roman"/>
          <w:color w:val="000000"/>
          <w:sz w:val="24"/>
          <w:szCs w:val="24"/>
          <w:u w:color="000000"/>
        </w:rPr>
        <w:t>Р</w:t>
      </w:r>
      <w:r w:rsidRPr="00913F74">
        <w:rPr>
          <w:rFonts w:ascii="Times New Roman" w:hAnsi="Times New Roman" w:cs="Times New Roman"/>
          <w:color w:val="000000"/>
          <w:sz w:val="24"/>
          <w:szCs w:val="24"/>
          <w:u w:color="000000"/>
          <w:vertAlign w:val="subscript"/>
        </w:rPr>
        <w:t>пм</w:t>
      </w:r>
      <w:proofErr w:type="spellEnd"/>
      <w:r w:rsidRPr="00913F74">
        <w:rPr>
          <w:rFonts w:ascii="Times New Roman" w:hAnsi="Times New Roman" w:cs="Times New Roman"/>
          <w:color w:val="000000"/>
          <w:sz w:val="24"/>
          <w:szCs w:val="24"/>
          <w:u w:color="000000"/>
        </w:rPr>
        <w:t xml:space="preserve"> = </w:t>
      </w:r>
      <w:proofErr w:type="spellStart"/>
      <w:r w:rsidRPr="00913F74">
        <w:rPr>
          <w:rFonts w:ascii="Times New Roman" w:hAnsi="Times New Roman" w:cs="Times New Roman"/>
          <w:color w:val="000000"/>
          <w:sz w:val="24"/>
          <w:szCs w:val="24"/>
          <w:u w:color="000000"/>
        </w:rPr>
        <w:t>К</w:t>
      </w:r>
      <w:r w:rsidRPr="00913F74">
        <w:rPr>
          <w:rFonts w:ascii="Times New Roman" w:hAnsi="Times New Roman" w:cs="Times New Roman"/>
          <w:color w:val="000000"/>
          <w:sz w:val="24"/>
          <w:szCs w:val="24"/>
          <w:u w:color="000000"/>
          <w:vertAlign w:val="subscript"/>
        </w:rPr>
        <w:t>кап.рем</w:t>
      </w:r>
      <w:proofErr w:type="spellEnd"/>
      <w:r w:rsidRPr="00913F74">
        <w:rPr>
          <w:rFonts w:ascii="Times New Roman" w:hAnsi="Times New Roman" w:cs="Times New Roman"/>
          <w:color w:val="000000"/>
          <w:sz w:val="24"/>
          <w:szCs w:val="24"/>
          <w:u w:color="000000"/>
        </w:rPr>
        <w:t xml:space="preserve"> x </w:t>
      </w:r>
      <w:proofErr w:type="spellStart"/>
      <w:r w:rsidRPr="00913F74">
        <w:rPr>
          <w:rFonts w:ascii="Times New Roman" w:hAnsi="Times New Roman" w:cs="Times New Roman"/>
          <w:color w:val="000000"/>
          <w:sz w:val="24"/>
          <w:szCs w:val="24"/>
          <w:u w:color="000000"/>
        </w:rPr>
        <w:t>К</w:t>
      </w:r>
      <w:r w:rsidRPr="00913F74">
        <w:rPr>
          <w:rFonts w:ascii="Times New Roman" w:hAnsi="Times New Roman" w:cs="Times New Roman"/>
          <w:color w:val="000000"/>
          <w:sz w:val="24"/>
          <w:szCs w:val="24"/>
          <w:u w:color="000000"/>
          <w:vertAlign w:val="subscript"/>
        </w:rPr>
        <w:t>пм</w:t>
      </w:r>
      <w:proofErr w:type="spellEnd"/>
      <w:r w:rsidRPr="00913F74">
        <w:rPr>
          <w:rFonts w:ascii="Times New Roman" w:hAnsi="Times New Roman" w:cs="Times New Roman"/>
          <w:color w:val="000000"/>
          <w:sz w:val="24"/>
          <w:szCs w:val="24"/>
          <w:u w:color="000000"/>
        </w:rPr>
        <w:t xml:space="preserve"> x </w:t>
      </w:r>
      <w:proofErr w:type="spellStart"/>
      <w:r w:rsidRPr="00913F74">
        <w:rPr>
          <w:rFonts w:ascii="Times New Roman" w:hAnsi="Times New Roman" w:cs="Times New Roman"/>
          <w:color w:val="000000"/>
          <w:sz w:val="24"/>
          <w:szCs w:val="24"/>
          <w:u w:color="000000"/>
        </w:rPr>
        <w:t>Р</w:t>
      </w:r>
      <w:r w:rsidRPr="00913F74">
        <w:rPr>
          <w:rFonts w:ascii="Times New Roman" w:hAnsi="Times New Roman" w:cs="Times New Roman"/>
          <w:color w:val="000000"/>
          <w:sz w:val="24"/>
          <w:szCs w:val="24"/>
          <w:u w:color="000000"/>
          <w:vertAlign w:val="subscript"/>
        </w:rPr>
        <w:t>исх.пм</w:t>
      </w:r>
      <w:proofErr w:type="spellEnd"/>
      <w:r w:rsidRPr="00913F74">
        <w:rPr>
          <w:rFonts w:ascii="Times New Roman" w:hAnsi="Times New Roman" w:cs="Times New Roman"/>
          <w:color w:val="000000"/>
          <w:sz w:val="24"/>
          <w:szCs w:val="24"/>
          <w:u w:color="000000"/>
        </w:rPr>
        <w:t xml:space="preserve"> x (1 + c x </w:t>
      </w:r>
      <w:proofErr w:type="spellStart"/>
      <w:r w:rsidRPr="00913F74">
        <w:rPr>
          <w:rFonts w:ascii="Times New Roman" w:hAnsi="Times New Roman" w:cs="Times New Roman"/>
          <w:color w:val="000000"/>
          <w:sz w:val="24"/>
          <w:szCs w:val="24"/>
          <w:u w:color="000000"/>
        </w:rPr>
        <w:t>П</w:t>
      </w:r>
      <w:r w:rsidRPr="00913F74">
        <w:rPr>
          <w:rFonts w:ascii="Times New Roman" w:hAnsi="Times New Roman" w:cs="Times New Roman"/>
          <w:color w:val="000000"/>
          <w:sz w:val="24"/>
          <w:szCs w:val="24"/>
          <w:u w:color="000000"/>
          <w:vertAlign w:val="subscript"/>
        </w:rPr>
        <w:t>пм</w:t>
      </w:r>
      <w:proofErr w:type="spellEnd"/>
      <w:r w:rsidRPr="00913F74">
        <w:rPr>
          <w:rFonts w:ascii="Times New Roman" w:hAnsi="Times New Roman" w:cs="Times New Roman"/>
          <w:color w:val="000000"/>
          <w:sz w:val="24"/>
          <w:szCs w:val="24"/>
          <w:u w:color="000000"/>
        </w:rPr>
        <w:t>),</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где:</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proofErr w:type="spellStart"/>
      <w:r w:rsidRPr="00913F74">
        <w:rPr>
          <w:rFonts w:ascii="Times New Roman" w:hAnsi="Times New Roman" w:cs="Times New Roman"/>
          <w:color w:val="000000"/>
          <w:sz w:val="24"/>
          <w:szCs w:val="24"/>
          <w:u w:color="000000"/>
        </w:rPr>
        <w:t>К</w:t>
      </w:r>
      <w:r w:rsidRPr="00913F74">
        <w:rPr>
          <w:rFonts w:ascii="Times New Roman" w:hAnsi="Times New Roman" w:cs="Times New Roman"/>
          <w:color w:val="000000"/>
          <w:sz w:val="24"/>
          <w:szCs w:val="24"/>
          <w:u w:color="000000"/>
          <w:vertAlign w:val="subscript"/>
        </w:rPr>
        <w:t>кап.рем</w:t>
      </w:r>
      <w:proofErr w:type="spellEnd"/>
      <w:r w:rsidRPr="00913F74">
        <w:rPr>
          <w:rFonts w:ascii="Times New Roman" w:hAnsi="Times New Roman" w:cs="Times New Roman"/>
          <w:color w:val="000000"/>
          <w:sz w:val="24"/>
          <w:szCs w:val="24"/>
          <w:u w:color="000000"/>
        </w:rPr>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 приведенный в </w:t>
      </w:r>
      <w:hyperlink w:anchor="Par129" w:tooltip="Таблица 1" w:history="1">
        <w:r w:rsidRPr="00913F74">
          <w:rPr>
            <w:rFonts w:ascii="Times New Roman" w:hAnsi="Times New Roman" w:cs="Times New Roman"/>
            <w:color w:val="000000"/>
            <w:sz w:val="24"/>
            <w:szCs w:val="24"/>
            <w:u w:color="000000"/>
          </w:rPr>
          <w:t>таблице 1</w:t>
        </w:r>
      </w:hyperlink>
      <w:r w:rsidRPr="00913F74">
        <w:rPr>
          <w:rFonts w:ascii="Times New Roman" w:hAnsi="Times New Roman" w:cs="Times New Roman"/>
          <w:color w:val="000000"/>
          <w:sz w:val="24"/>
          <w:szCs w:val="24"/>
          <w:u w:color="000000"/>
        </w:rPr>
        <w:t>;</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proofErr w:type="spellStart"/>
      <w:r w:rsidRPr="00913F74">
        <w:rPr>
          <w:rFonts w:ascii="Times New Roman" w:hAnsi="Times New Roman" w:cs="Times New Roman"/>
          <w:color w:val="000000"/>
          <w:sz w:val="24"/>
          <w:szCs w:val="24"/>
          <w:u w:color="000000"/>
        </w:rPr>
        <w:t>К</w:t>
      </w:r>
      <w:r w:rsidRPr="00913F74">
        <w:rPr>
          <w:rFonts w:ascii="Times New Roman" w:hAnsi="Times New Roman" w:cs="Times New Roman"/>
          <w:color w:val="000000"/>
          <w:sz w:val="24"/>
          <w:szCs w:val="24"/>
          <w:u w:color="000000"/>
          <w:vertAlign w:val="subscript"/>
        </w:rPr>
        <w:t>пм</w:t>
      </w:r>
      <w:proofErr w:type="spellEnd"/>
      <w:r w:rsidRPr="00913F74">
        <w:rPr>
          <w:rFonts w:ascii="Times New Roman" w:hAnsi="Times New Roman" w:cs="Times New Roman"/>
          <w:color w:val="000000"/>
          <w:sz w:val="24"/>
          <w:szCs w:val="24"/>
          <w:u w:color="000000"/>
        </w:rPr>
        <w:t xml:space="preserve"> - коэффициент влияния массы транспортного средства в зависимости от расположения автомобильной дороги на территории Российской Федерации, приведенный в </w:t>
      </w:r>
      <w:hyperlink w:anchor="Par129" w:tooltip="Таблица 1" w:history="1">
        <w:r w:rsidRPr="00913F74">
          <w:rPr>
            <w:rFonts w:ascii="Times New Roman" w:hAnsi="Times New Roman" w:cs="Times New Roman"/>
            <w:color w:val="000000"/>
            <w:sz w:val="24"/>
            <w:szCs w:val="24"/>
            <w:u w:color="000000"/>
          </w:rPr>
          <w:t>таблице 1</w:t>
        </w:r>
      </w:hyperlink>
      <w:r w:rsidRPr="00913F74">
        <w:rPr>
          <w:rFonts w:ascii="Times New Roman" w:hAnsi="Times New Roman" w:cs="Times New Roman"/>
          <w:color w:val="000000"/>
          <w:sz w:val="24"/>
          <w:szCs w:val="24"/>
          <w:u w:color="000000"/>
        </w:rPr>
        <w:t>;</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proofErr w:type="spellStart"/>
      <w:r w:rsidRPr="00913F74">
        <w:rPr>
          <w:rFonts w:ascii="Times New Roman" w:hAnsi="Times New Roman" w:cs="Times New Roman"/>
          <w:color w:val="000000"/>
          <w:sz w:val="24"/>
          <w:szCs w:val="24"/>
          <w:u w:color="000000"/>
        </w:rPr>
        <w:t>Р</w:t>
      </w:r>
      <w:r w:rsidRPr="00913F74">
        <w:rPr>
          <w:rFonts w:ascii="Times New Roman" w:hAnsi="Times New Roman" w:cs="Times New Roman"/>
          <w:color w:val="000000"/>
          <w:sz w:val="24"/>
          <w:szCs w:val="24"/>
          <w:u w:color="000000"/>
          <w:vertAlign w:val="subscript"/>
        </w:rPr>
        <w:t>исх.пм</w:t>
      </w:r>
      <w:proofErr w:type="spellEnd"/>
      <w:r w:rsidRPr="00913F74">
        <w:rPr>
          <w:rFonts w:ascii="Times New Roman" w:hAnsi="Times New Roman" w:cs="Times New Roman"/>
          <w:color w:val="000000"/>
          <w:sz w:val="24"/>
          <w:szCs w:val="24"/>
          <w:u w:color="000000"/>
        </w:rPr>
        <w:t xml:space="preserve"> - исходное значение размера вреда при превышении допустимой массы транспортного средства для автомобильной дороги, равное 7365 руб./100 км;</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c - коэффициент учета превышения массы, равный 0,01675;</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proofErr w:type="spellStart"/>
      <w:r w:rsidRPr="00913F74">
        <w:rPr>
          <w:rFonts w:ascii="Times New Roman" w:hAnsi="Times New Roman" w:cs="Times New Roman"/>
          <w:color w:val="000000"/>
          <w:sz w:val="24"/>
          <w:szCs w:val="24"/>
          <w:u w:color="000000"/>
        </w:rPr>
        <w:t>П</w:t>
      </w:r>
      <w:r w:rsidRPr="00913F74">
        <w:rPr>
          <w:rFonts w:ascii="Times New Roman" w:hAnsi="Times New Roman" w:cs="Times New Roman"/>
          <w:color w:val="000000"/>
          <w:sz w:val="24"/>
          <w:szCs w:val="24"/>
          <w:u w:color="000000"/>
          <w:vertAlign w:val="subscript"/>
        </w:rPr>
        <w:t>пм</w:t>
      </w:r>
      <w:proofErr w:type="spellEnd"/>
      <w:r w:rsidRPr="00913F74">
        <w:rPr>
          <w:rFonts w:ascii="Times New Roman" w:hAnsi="Times New Roman" w:cs="Times New Roman"/>
          <w:color w:val="000000"/>
          <w:sz w:val="24"/>
          <w:szCs w:val="24"/>
          <w:u w:color="000000"/>
        </w:rPr>
        <w:t xml:space="preserve"> - величина превышения фактической массы транспортного средства над допустимой, процентов.</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Примечание. При превышении допустимой массы транспортного средства от 2 до 15 процентов (включительно) к размеру вреда при превышении значений допустимой массы применяются следующие коэффициенты:</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по 31 декабря 2020 г. (включительно) - 0,2;</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с 1 января 2021 г. по 31 декабря 2021 г. (включительно) - 0,4;</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с 1 января 2022 г. по 31 декабря 2022 г. (включительно) - 0,6;</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с 1 января 2023 г. по 31 декабря 2023 г. (включительно) - 0,8.</w:t>
      </w:r>
    </w:p>
    <w:p w:rsidR="00F74309" w:rsidRPr="00913F74" w:rsidRDefault="00F74309" w:rsidP="00913F74">
      <w:pPr>
        <w:widowControl w:val="0"/>
        <w:autoSpaceDE w:val="0"/>
        <w:autoSpaceDN w:val="0"/>
        <w:adjustRightInd w:val="0"/>
        <w:spacing w:after="0"/>
        <w:jc w:val="right"/>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Таблица №1</w:t>
      </w:r>
    </w:p>
    <w:tbl>
      <w:tblPr>
        <w:tblStyle w:val="a6"/>
        <w:tblW w:w="0" w:type="auto"/>
        <w:tblLook w:val="04A0" w:firstRow="1" w:lastRow="0" w:firstColumn="1" w:lastColumn="0" w:noHBand="0" w:noVBand="1"/>
      </w:tblPr>
      <w:tblGrid>
        <w:gridCol w:w="2392"/>
        <w:gridCol w:w="2393"/>
        <w:gridCol w:w="2393"/>
        <w:gridCol w:w="2393"/>
      </w:tblGrid>
      <w:tr w:rsidR="00F74309" w:rsidRPr="00913F74" w:rsidTr="00F74309">
        <w:tc>
          <w:tcPr>
            <w:tcW w:w="2392" w:type="dxa"/>
          </w:tcPr>
          <w:p w:rsidR="00F74309" w:rsidRPr="00913F74" w:rsidRDefault="00F74309" w:rsidP="00913F74">
            <w:pPr>
              <w:widowControl w:val="0"/>
              <w:autoSpaceDE w:val="0"/>
              <w:autoSpaceDN w:val="0"/>
              <w:adjustRightInd w:val="0"/>
              <w:jc w:val="right"/>
              <w:rPr>
                <w:rFonts w:ascii="Times New Roman" w:hAnsi="Times New Roman" w:cs="Times New Roman"/>
                <w:color w:val="000000"/>
                <w:sz w:val="24"/>
                <w:szCs w:val="24"/>
                <w:u w:color="000000"/>
              </w:rPr>
            </w:pPr>
          </w:p>
        </w:tc>
        <w:tc>
          <w:tcPr>
            <w:tcW w:w="2393" w:type="dxa"/>
          </w:tcPr>
          <w:p w:rsidR="00F74309" w:rsidRPr="00913F74" w:rsidRDefault="00F74309" w:rsidP="00913F74">
            <w:pPr>
              <w:widowControl w:val="0"/>
              <w:autoSpaceDE w:val="0"/>
              <w:autoSpaceDN w:val="0"/>
              <w:adjustRightInd w:val="0"/>
              <w:jc w:val="right"/>
              <w:rPr>
                <w:rFonts w:ascii="Times New Roman" w:hAnsi="Times New Roman" w:cs="Times New Roman"/>
                <w:color w:val="000000"/>
                <w:sz w:val="24"/>
                <w:szCs w:val="24"/>
                <w:u w:color="000000"/>
              </w:rPr>
            </w:pPr>
            <w:proofErr w:type="spellStart"/>
            <w:r w:rsidRPr="00913F74">
              <w:rPr>
                <w:rFonts w:ascii="Times New Roman" w:hAnsi="Times New Roman" w:cs="Times New Roman"/>
                <w:color w:val="000000"/>
                <w:sz w:val="24"/>
                <w:szCs w:val="24"/>
              </w:rPr>
              <w:t>К</w:t>
            </w:r>
            <w:r w:rsidRPr="00913F74">
              <w:rPr>
                <w:rFonts w:ascii="Times New Roman" w:hAnsi="Times New Roman" w:cs="Times New Roman"/>
                <w:color w:val="000000"/>
                <w:sz w:val="24"/>
                <w:szCs w:val="24"/>
                <w:vertAlign w:val="subscript"/>
              </w:rPr>
              <w:t>дкз</w:t>
            </w:r>
            <w:proofErr w:type="spellEnd"/>
          </w:p>
        </w:tc>
        <w:tc>
          <w:tcPr>
            <w:tcW w:w="2393" w:type="dxa"/>
          </w:tcPr>
          <w:p w:rsidR="00F74309" w:rsidRPr="00913F74" w:rsidRDefault="00F74309" w:rsidP="00913F74">
            <w:pPr>
              <w:widowControl w:val="0"/>
              <w:autoSpaceDE w:val="0"/>
              <w:autoSpaceDN w:val="0"/>
              <w:adjustRightInd w:val="0"/>
              <w:jc w:val="right"/>
              <w:rPr>
                <w:rFonts w:ascii="Times New Roman" w:hAnsi="Times New Roman" w:cs="Times New Roman"/>
                <w:color w:val="000000"/>
                <w:sz w:val="24"/>
                <w:szCs w:val="24"/>
                <w:u w:color="000000"/>
              </w:rPr>
            </w:pPr>
            <w:proofErr w:type="spellStart"/>
            <w:r w:rsidRPr="00913F74">
              <w:rPr>
                <w:rFonts w:ascii="Times New Roman" w:hAnsi="Times New Roman" w:cs="Times New Roman"/>
                <w:color w:val="000000"/>
                <w:sz w:val="24"/>
                <w:szCs w:val="24"/>
              </w:rPr>
              <w:t>К</w:t>
            </w:r>
            <w:r w:rsidRPr="00913F74">
              <w:rPr>
                <w:rFonts w:ascii="Times New Roman" w:hAnsi="Times New Roman" w:cs="Times New Roman"/>
                <w:color w:val="000000"/>
                <w:sz w:val="24"/>
                <w:szCs w:val="24"/>
                <w:vertAlign w:val="subscript"/>
              </w:rPr>
              <w:t>кап.рем</w:t>
            </w:r>
            <w:proofErr w:type="spellEnd"/>
          </w:p>
        </w:tc>
        <w:tc>
          <w:tcPr>
            <w:tcW w:w="2393" w:type="dxa"/>
          </w:tcPr>
          <w:p w:rsidR="00F74309" w:rsidRPr="00913F74" w:rsidRDefault="00F74309" w:rsidP="00913F74">
            <w:pPr>
              <w:widowControl w:val="0"/>
              <w:autoSpaceDE w:val="0"/>
              <w:autoSpaceDN w:val="0"/>
              <w:adjustRightInd w:val="0"/>
              <w:jc w:val="right"/>
              <w:rPr>
                <w:rFonts w:ascii="Times New Roman" w:hAnsi="Times New Roman" w:cs="Times New Roman"/>
                <w:color w:val="000000"/>
                <w:sz w:val="24"/>
                <w:szCs w:val="24"/>
                <w:u w:color="000000"/>
              </w:rPr>
            </w:pPr>
            <w:proofErr w:type="spellStart"/>
            <w:r w:rsidRPr="00913F74">
              <w:rPr>
                <w:rFonts w:ascii="Times New Roman" w:hAnsi="Times New Roman" w:cs="Times New Roman"/>
                <w:color w:val="000000"/>
                <w:sz w:val="24"/>
                <w:szCs w:val="24"/>
              </w:rPr>
              <w:t>К</w:t>
            </w:r>
            <w:r w:rsidRPr="00913F74">
              <w:rPr>
                <w:rFonts w:ascii="Times New Roman" w:hAnsi="Times New Roman" w:cs="Times New Roman"/>
                <w:color w:val="000000"/>
                <w:sz w:val="24"/>
                <w:szCs w:val="24"/>
                <w:vertAlign w:val="subscript"/>
              </w:rPr>
              <w:t>пм</w:t>
            </w:r>
            <w:proofErr w:type="spellEnd"/>
          </w:p>
        </w:tc>
      </w:tr>
      <w:tr w:rsidR="00F74309" w:rsidRPr="00913F74" w:rsidTr="00F74309">
        <w:tc>
          <w:tcPr>
            <w:tcW w:w="2392" w:type="dxa"/>
          </w:tcPr>
          <w:p w:rsidR="00F74309" w:rsidRPr="00913F74" w:rsidRDefault="00F74309" w:rsidP="00913F74">
            <w:pPr>
              <w:widowControl w:val="0"/>
              <w:autoSpaceDE w:val="0"/>
              <w:autoSpaceDN w:val="0"/>
              <w:adjustRightInd w:val="0"/>
              <w:jc w:val="right"/>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Сибирский</w:t>
            </w:r>
          </w:p>
        </w:tc>
        <w:tc>
          <w:tcPr>
            <w:tcW w:w="2393" w:type="dxa"/>
          </w:tcPr>
          <w:p w:rsidR="00F74309" w:rsidRPr="00913F74" w:rsidRDefault="00F74309" w:rsidP="00913F74">
            <w:pPr>
              <w:widowControl w:val="0"/>
              <w:autoSpaceDE w:val="0"/>
              <w:autoSpaceDN w:val="0"/>
              <w:adjustRightInd w:val="0"/>
              <w:jc w:val="right"/>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2,06</w:t>
            </w:r>
          </w:p>
        </w:tc>
        <w:tc>
          <w:tcPr>
            <w:tcW w:w="2393" w:type="dxa"/>
          </w:tcPr>
          <w:p w:rsidR="00F74309" w:rsidRPr="00913F74" w:rsidRDefault="00F74309" w:rsidP="00913F74">
            <w:pPr>
              <w:widowControl w:val="0"/>
              <w:autoSpaceDE w:val="0"/>
              <w:autoSpaceDN w:val="0"/>
              <w:adjustRightInd w:val="0"/>
              <w:jc w:val="right"/>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1,01</w:t>
            </w:r>
          </w:p>
        </w:tc>
        <w:tc>
          <w:tcPr>
            <w:tcW w:w="2393" w:type="dxa"/>
          </w:tcPr>
          <w:p w:rsidR="00F74309" w:rsidRPr="00913F74" w:rsidRDefault="00F74309" w:rsidP="00913F74">
            <w:pPr>
              <w:widowControl w:val="0"/>
              <w:autoSpaceDE w:val="0"/>
              <w:autoSpaceDN w:val="0"/>
              <w:adjustRightInd w:val="0"/>
              <w:jc w:val="right"/>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0,403</w:t>
            </w:r>
          </w:p>
        </w:tc>
      </w:tr>
    </w:tbl>
    <w:p w:rsidR="00F74309" w:rsidRPr="00913F74" w:rsidRDefault="00F74309" w:rsidP="00913F74">
      <w:pPr>
        <w:widowControl w:val="0"/>
        <w:autoSpaceDE w:val="0"/>
        <w:autoSpaceDN w:val="0"/>
        <w:adjustRightInd w:val="0"/>
        <w:spacing w:after="0"/>
        <w:jc w:val="right"/>
        <w:rPr>
          <w:rFonts w:ascii="Times New Roman" w:hAnsi="Times New Roman" w:cs="Times New Roman"/>
          <w:color w:val="000000"/>
          <w:sz w:val="24"/>
          <w:szCs w:val="24"/>
          <w:u w:color="000000"/>
        </w:rPr>
      </w:pPr>
    </w:p>
    <w:p w:rsidR="00F74309" w:rsidRPr="00913F74" w:rsidRDefault="00F74309" w:rsidP="00913F74">
      <w:pPr>
        <w:widowControl w:val="0"/>
        <w:autoSpaceDE w:val="0"/>
        <w:autoSpaceDN w:val="0"/>
        <w:adjustRightInd w:val="0"/>
        <w:spacing w:after="0"/>
        <w:jc w:val="right"/>
        <w:rPr>
          <w:rFonts w:ascii="Times New Roman" w:hAnsi="Times New Roman" w:cs="Times New Roman"/>
          <w:color w:val="000000"/>
          <w:sz w:val="24"/>
          <w:szCs w:val="24"/>
          <w:u w:color="000000"/>
        </w:rPr>
      </w:pPr>
    </w:p>
    <w:p w:rsidR="00D01131" w:rsidRPr="00913F74" w:rsidRDefault="00F74309" w:rsidP="00913F74">
      <w:pPr>
        <w:widowControl w:val="0"/>
        <w:autoSpaceDE w:val="0"/>
        <w:autoSpaceDN w:val="0"/>
        <w:adjustRightInd w:val="0"/>
        <w:spacing w:after="0"/>
        <w:jc w:val="right"/>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Таблица №2</w:t>
      </w:r>
    </w:p>
    <w:p w:rsidR="00F74309" w:rsidRPr="00913F74" w:rsidRDefault="00F74309" w:rsidP="00913F74">
      <w:pPr>
        <w:spacing w:after="0" w:line="240" w:lineRule="auto"/>
        <w:ind w:left="79" w:firstLine="373"/>
        <w:jc w:val="both"/>
        <w:rPr>
          <w:rFonts w:ascii="Times New Roman" w:eastAsia="Times New Roman" w:hAnsi="Times New Roman" w:cs="Times New Roman"/>
          <w:color w:val="000000"/>
          <w:sz w:val="24"/>
          <w:szCs w:val="24"/>
          <w:lang w:eastAsia="ru-RU"/>
        </w:rPr>
      </w:pPr>
      <w:r w:rsidRPr="00913F74">
        <w:rPr>
          <w:rFonts w:ascii="Times New Roman" w:eastAsia="Times New Roman" w:hAnsi="Times New Roman" w:cs="Times New Roman"/>
          <w:color w:val="000000"/>
          <w:sz w:val="24"/>
          <w:szCs w:val="24"/>
          <w:lang w:eastAsia="ru-RU"/>
        </w:rPr>
        <w:t>Исходные значения размера вреда при превышении допустимых нагрузок на ось транспортного средства для автомобильных дорог общего пользования местного значения</w:t>
      </w:r>
      <w:r w:rsidR="006A0870">
        <w:rPr>
          <w:rFonts w:ascii="Times New Roman" w:eastAsia="Times New Roman" w:hAnsi="Times New Roman" w:cs="Times New Roman"/>
          <w:color w:val="000000"/>
          <w:sz w:val="24"/>
          <w:szCs w:val="24"/>
          <w:lang w:eastAsia="ru-RU"/>
        </w:rPr>
        <w:t xml:space="preserve"> Первомайского сельсовета</w:t>
      </w:r>
      <w:r w:rsidRPr="00913F74">
        <w:rPr>
          <w:rFonts w:ascii="Times New Roman" w:eastAsia="Times New Roman" w:hAnsi="Times New Roman" w:cs="Times New Roman"/>
          <w:color w:val="000000"/>
          <w:sz w:val="24"/>
          <w:szCs w:val="24"/>
          <w:lang w:eastAsia="ru-RU"/>
        </w:rPr>
        <w:t xml:space="preserve"> </w:t>
      </w:r>
      <w:proofErr w:type="spellStart"/>
      <w:r w:rsidRPr="00913F74">
        <w:rPr>
          <w:rFonts w:ascii="Times New Roman" w:eastAsia="Times New Roman" w:hAnsi="Times New Roman" w:cs="Times New Roman"/>
          <w:color w:val="000000"/>
          <w:sz w:val="24"/>
          <w:szCs w:val="24"/>
          <w:lang w:eastAsia="ru-RU"/>
        </w:rPr>
        <w:t>Каргатского</w:t>
      </w:r>
      <w:proofErr w:type="spellEnd"/>
      <w:r w:rsidRPr="00913F74">
        <w:rPr>
          <w:rFonts w:ascii="Times New Roman" w:eastAsia="Times New Roman" w:hAnsi="Times New Roman" w:cs="Times New Roman"/>
          <w:color w:val="000000"/>
          <w:sz w:val="24"/>
          <w:szCs w:val="24"/>
          <w:lang w:eastAsia="ru-RU"/>
        </w:rPr>
        <w:t xml:space="preserve"> района Новосибирской области и постоянные коэффициенты</w:t>
      </w:r>
    </w:p>
    <w:p w:rsidR="00F74309" w:rsidRPr="00913F74" w:rsidRDefault="00F74309" w:rsidP="00913F74">
      <w:pPr>
        <w:spacing w:after="0" w:line="240" w:lineRule="auto"/>
        <w:ind w:firstLine="373"/>
        <w:jc w:val="center"/>
        <w:rPr>
          <w:rFonts w:ascii="Times New Roman" w:eastAsia="Times New Roman" w:hAnsi="Times New Roman" w:cs="Times New Roman"/>
          <w:color w:val="000000"/>
          <w:sz w:val="24"/>
          <w:szCs w:val="24"/>
          <w:lang w:eastAsia="ru-RU"/>
        </w:rPr>
      </w:pPr>
      <w:r w:rsidRPr="00913F74">
        <w:rPr>
          <w:rFonts w:ascii="Times New Roman" w:eastAsia="Times New Roman" w:hAnsi="Times New Roman" w:cs="Times New Roman"/>
          <w:color w:val="000000"/>
          <w:sz w:val="24"/>
          <w:szCs w:val="24"/>
          <w:lang w:eastAsia="ru-RU"/>
        </w:rPr>
        <w:t> </w:t>
      </w:r>
    </w:p>
    <w:tbl>
      <w:tblPr>
        <w:tblW w:w="0" w:type="auto"/>
        <w:jc w:val="center"/>
        <w:tblCellMar>
          <w:left w:w="0" w:type="dxa"/>
          <w:right w:w="0" w:type="dxa"/>
        </w:tblCellMar>
        <w:tblLook w:val="04A0" w:firstRow="1" w:lastRow="0" w:firstColumn="1" w:lastColumn="0" w:noHBand="0" w:noVBand="1"/>
      </w:tblPr>
      <w:tblGrid>
        <w:gridCol w:w="3293"/>
        <w:gridCol w:w="1556"/>
        <w:gridCol w:w="1701"/>
        <w:gridCol w:w="1984"/>
      </w:tblGrid>
      <w:tr w:rsidR="00F74309" w:rsidRPr="00913F74" w:rsidTr="00507B26">
        <w:trPr>
          <w:jc w:val="center"/>
        </w:trPr>
        <w:tc>
          <w:tcPr>
            <w:tcW w:w="329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4309" w:rsidRPr="00913F74" w:rsidRDefault="00F74309" w:rsidP="00913F74">
            <w:pPr>
              <w:spacing w:after="0" w:line="240" w:lineRule="auto"/>
              <w:ind w:firstLine="567"/>
              <w:jc w:val="center"/>
              <w:rPr>
                <w:rFonts w:ascii="Times New Roman" w:eastAsia="Times New Roman" w:hAnsi="Times New Roman" w:cs="Times New Roman"/>
                <w:sz w:val="24"/>
                <w:szCs w:val="24"/>
                <w:lang w:eastAsia="ru-RU"/>
              </w:rPr>
            </w:pPr>
            <w:r w:rsidRPr="00913F74">
              <w:rPr>
                <w:rFonts w:ascii="Times New Roman" w:eastAsia="Times New Roman" w:hAnsi="Times New Roman" w:cs="Times New Roman"/>
                <w:sz w:val="24"/>
                <w:szCs w:val="24"/>
                <w:lang w:eastAsia="ru-RU"/>
              </w:rPr>
              <w:t xml:space="preserve">Нормативная нагрузка на ось транспортного средства для автомобильной дороги, </w:t>
            </w:r>
            <w:proofErr w:type="spellStart"/>
            <w:r w:rsidRPr="00913F74">
              <w:rPr>
                <w:rFonts w:ascii="Times New Roman" w:eastAsia="Times New Roman" w:hAnsi="Times New Roman" w:cs="Times New Roman"/>
                <w:sz w:val="24"/>
                <w:szCs w:val="24"/>
                <w:lang w:eastAsia="ru-RU"/>
              </w:rPr>
              <w:t>тc</w:t>
            </w:r>
            <w:proofErr w:type="spellEnd"/>
          </w:p>
        </w:tc>
        <w:tc>
          <w:tcPr>
            <w:tcW w:w="155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4309" w:rsidRPr="00913F74" w:rsidRDefault="00F74309" w:rsidP="00913F74">
            <w:pPr>
              <w:spacing w:after="0" w:line="240" w:lineRule="auto"/>
              <w:ind w:firstLine="567"/>
              <w:jc w:val="center"/>
              <w:rPr>
                <w:rFonts w:ascii="Times New Roman" w:eastAsia="Times New Roman" w:hAnsi="Times New Roman" w:cs="Times New Roman"/>
                <w:sz w:val="24"/>
                <w:szCs w:val="24"/>
                <w:lang w:eastAsia="ru-RU"/>
              </w:rPr>
            </w:pPr>
            <w:r w:rsidRPr="00913F74">
              <w:rPr>
                <w:rFonts w:ascii="Times New Roman" w:eastAsia="Times New Roman" w:hAnsi="Times New Roman" w:cs="Times New Roman"/>
                <w:sz w:val="24"/>
                <w:szCs w:val="24"/>
                <w:lang w:eastAsia="ru-RU"/>
              </w:rPr>
              <w:t>Р</w:t>
            </w:r>
            <w:r w:rsidRPr="00913F74">
              <w:rPr>
                <w:rFonts w:ascii="Times New Roman" w:eastAsia="Times New Roman" w:hAnsi="Times New Roman" w:cs="Times New Roman"/>
                <w:sz w:val="24"/>
                <w:szCs w:val="24"/>
                <w:vertAlign w:val="subscript"/>
                <w:lang w:eastAsia="ru-RU"/>
              </w:rPr>
              <w:t> </w:t>
            </w:r>
            <w:proofErr w:type="spellStart"/>
            <w:r w:rsidRPr="00913F74">
              <w:rPr>
                <w:rFonts w:ascii="Times New Roman" w:eastAsia="Times New Roman" w:hAnsi="Times New Roman" w:cs="Times New Roman"/>
                <w:sz w:val="24"/>
                <w:szCs w:val="24"/>
                <w:vertAlign w:val="subscript"/>
                <w:lang w:eastAsia="ru-RU"/>
              </w:rPr>
              <w:t>исх.ось</w:t>
            </w:r>
            <w:proofErr w:type="spellEnd"/>
            <w:r w:rsidRPr="00913F74">
              <w:rPr>
                <w:rFonts w:ascii="Times New Roman" w:eastAsia="Times New Roman" w:hAnsi="Times New Roman" w:cs="Times New Roman"/>
                <w:sz w:val="24"/>
                <w:szCs w:val="24"/>
                <w:lang w:eastAsia="ru-RU"/>
              </w:rPr>
              <w:t>, руб./100 км</w:t>
            </w:r>
          </w:p>
        </w:tc>
        <w:tc>
          <w:tcPr>
            <w:tcW w:w="36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4309" w:rsidRPr="00913F74" w:rsidRDefault="00F74309" w:rsidP="00913F74">
            <w:pPr>
              <w:spacing w:after="0" w:line="240" w:lineRule="auto"/>
              <w:ind w:firstLine="567"/>
              <w:jc w:val="center"/>
              <w:rPr>
                <w:rFonts w:ascii="Times New Roman" w:eastAsia="Times New Roman" w:hAnsi="Times New Roman" w:cs="Times New Roman"/>
                <w:sz w:val="24"/>
                <w:szCs w:val="24"/>
                <w:lang w:eastAsia="ru-RU"/>
              </w:rPr>
            </w:pPr>
            <w:r w:rsidRPr="00913F74">
              <w:rPr>
                <w:rFonts w:ascii="Times New Roman" w:eastAsia="Times New Roman" w:hAnsi="Times New Roman" w:cs="Times New Roman"/>
                <w:sz w:val="24"/>
                <w:szCs w:val="24"/>
                <w:lang w:eastAsia="ru-RU"/>
              </w:rPr>
              <w:t>Постоянные коэффициенты</w:t>
            </w:r>
          </w:p>
        </w:tc>
      </w:tr>
      <w:tr w:rsidR="00F74309" w:rsidRPr="00913F74" w:rsidTr="00507B26">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4309" w:rsidRPr="00913F74" w:rsidRDefault="00F74309" w:rsidP="00913F7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4309" w:rsidRPr="00913F74" w:rsidRDefault="00F74309" w:rsidP="00913F74">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4309" w:rsidRPr="00913F74" w:rsidRDefault="00F74309" w:rsidP="00913F74">
            <w:pPr>
              <w:spacing w:after="0" w:line="240" w:lineRule="auto"/>
              <w:ind w:firstLine="567"/>
              <w:jc w:val="center"/>
              <w:rPr>
                <w:rFonts w:ascii="Times New Roman" w:eastAsia="Times New Roman" w:hAnsi="Times New Roman" w:cs="Times New Roman"/>
                <w:sz w:val="24"/>
                <w:szCs w:val="24"/>
                <w:lang w:eastAsia="ru-RU"/>
              </w:rPr>
            </w:pPr>
            <w:r w:rsidRPr="00913F74">
              <w:rPr>
                <w:rFonts w:ascii="Times New Roman" w:eastAsia="Times New Roman" w:hAnsi="Times New Roman" w:cs="Times New Roman"/>
                <w:sz w:val="24"/>
                <w:szCs w:val="24"/>
                <w:lang w:eastAsia="ru-RU"/>
              </w:rPr>
              <w:t>a</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4309" w:rsidRPr="00913F74" w:rsidRDefault="00F74309" w:rsidP="00913F74">
            <w:pPr>
              <w:spacing w:after="0" w:line="240" w:lineRule="auto"/>
              <w:ind w:firstLine="567"/>
              <w:jc w:val="center"/>
              <w:rPr>
                <w:rFonts w:ascii="Times New Roman" w:eastAsia="Times New Roman" w:hAnsi="Times New Roman" w:cs="Times New Roman"/>
                <w:sz w:val="24"/>
                <w:szCs w:val="24"/>
                <w:lang w:eastAsia="ru-RU"/>
              </w:rPr>
            </w:pPr>
            <w:r w:rsidRPr="00913F74">
              <w:rPr>
                <w:rFonts w:ascii="Times New Roman" w:eastAsia="Times New Roman" w:hAnsi="Times New Roman" w:cs="Times New Roman"/>
                <w:sz w:val="24"/>
                <w:szCs w:val="24"/>
                <w:lang w:eastAsia="ru-RU"/>
              </w:rPr>
              <w:t>b</w:t>
            </w:r>
          </w:p>
        </w:tc>
      </w:tr>
      <w:tr w:rsidR="00F74309" w:rsidRPr="00913F74" w:rsidTr="00507B26">
        <w:trPr>
          <w:jc w:val="center"/>
        </w:trPr>
        <w:tc>
          <w:tcPr>
            <w:tcW w:w="3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4309" w:rsidRPr="00913F74" w:rsidRDefault="00F74309" w:rsidP="00913F74">
            <w:pPr>
              <w:spacing w:after="0" w:line="240" w:lineRule="auto"/>
              <w:ind w:firstLine="567"/>
              <w:jc w:val="center"/>
              <w:rPr>
                <w:rFonts w:ascii="Times New Roman" w:eastAsia="Times New Roman" w:hAnsi="Times New Roman" w:cs="Times New Roman"/>
                <w:sz w:val="24"/>
                <w:szCs w:val="24"/>
                <w:lang w:eastAsia="ru-RU"/>
              </w:rPr>
            </w:pPr>
            <w:r w:rsidRPr="00913F74">
              <w:rPr>
                <w:rFonts w:ascii="Times New Roman" w:eastAsia="Times New Roman" w:hAnsi="Times New Roman" w:cs="Times New Roman"/>
                <w:sz w:val="24"/>
                <w:szCs w:val="24"/>
                <w:lang w:eastAsia="ru-RU"/>
              </w:rPr>
              <w:t>6</w:t>
            </w:r>
          </w:p>
        </w:tc>
        <w:tc>
          <w:tcPr>
            <w:tcW w:w="15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4309" w:rsidRPr="00913F74" w:rsidRDefault="00F74309" w:rsidP="00913F74">
            <w:pPr>
              <w:spacing w:after="0" w:line="240" w:lineRule="auto"/>
              <w:ind w:firstLine="567"/>
              <w:jc w:val="center"/>
              <w:rPr>
                <w:rFonts w:ascii="Times New Roman" w:eastAsia="Times New Roman" w:hAnsi="Times New Roman" w:cs="Times New Roman"/>
                <w:sz w:val="24"/>
                <w:szCs w:val="24"/>
                <w:lang w:eastAsia="ru-RU"/>
              </w:rPr>
            </w:pPr>
            <w:r w:rsidRPr="00913F74">
              <w:rPr>
                <w:rFonts w:ascii="Times New Roman" w:eastAsia="Times New Roman" w:hAnsi="Times New Roman" w:cs="Times New Roman"/>
                <w:sz w:val="24"/>
                <w:szCs w:val="24"/>
                <w:lang w:eastAsia="ru-RU"/>
              </w:rPr>
              <w:t>8500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4309" w:rsidRPr="00913F74" w:rsidRDefault="00F74309" w:rsidP="00913F74">
            <w:pPr>
              <w:spacing w:after="0" w:line="240" w:lineRule="auto"/>
              <w:ind w:firstLine="567"/>
              <w:jc w:val="center"/>
              <w:rPr>
                <w:rFonts w:ascii="Times New Roman" w:eastAsia="Times New Roman" w:hAnsi="Times New Roman" w:cs="Times New Roman"/>
                <w:sz w:val="24"/>
                <w:szCs w:val="24"/>
                <w:lang w:eastAsia="ru-RU"/>
              </w:rPr>
            </w:pPr>
            <w:r w:rsidRPr="00913F74">
              <w:rPr>
                <w:rFonts w:ascii="Times New Roman" w:eastAsia="Times New Roman" w:hAnsi="Times New Roman" w:cs="Times New Roman"/>
                <w:sz w:val="24"/>
                <w:szCs w:val="24"/>
                <w:lang w:eastAsia="ru-RU"/>
              </w:rPr>
              <w:t>7,3</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4309" w:rsidRPr="00913F74" w:rsidRDefault="00F74309" w:rsidP="00913F74">
            <w:pPr>
              <w:spacing w:after="0" w:line="240" w:lineRule="auto"/>
              <w:ind w:firstLine="567"/>
              <w:jc w:val="center"/>
              <w:rPr>
                <w:rFonts w:ascii="Times New Roman" w:eastAsia="Times New Roman" w:hAnsi="Times New Roman" w:cs="Times New Roman"/>
                <w:sz w:val="24"/>
                <w:szCs w:val="24"/>
                <w:lang w:eastAsia="ru-RU"/>
              </w:rPr>
            </w:pPr>
            <w:r w:rsidRPr="00913F74">
              <w:rPr>
                <w:rFonts w:ascii="Times New Roman" w:eastAsia="Times New Roman" w:hAnsi="Times New Roman" w:cs="Times New Roman"/>
                <w:sz w:val="24"/>
                <w:szCs w:val="24"/>
                <w:lang w:eastAsia="ru-RU"/>
              </w:rPr>
              <w:t>0,27</w:t>
            </w:r>
          </w:p>
        </w:tc>
      </w:tr>
      <w:tr w:rsidR="00F74309" w:rsidRPr="00913F74" w:rsidTr="00507B26">
        <w:trPr>
          <w:jc w:val="center"/>
        </w:trPr>
        <w:tc>
          <w:tcPr>
            <w:tcW w:w="3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4309" w:rsidRPr="00913F74" w:rsidRDefault="00F74309" w:rsidP="00913F74">
            <w:pPr>
              <w:spacing w:after="0" w:line="240" w:lineRule="auto"/>
              <w:ind w:firstLine="567"/>
              <w:jc w:val="center"/>
              <w:rPr>
                <w:rFonts w:ascii="Times New Roman" w:eastAsia="Times New Roman" w:hAnsi="Times New Roman" w:cs="Times New Roman"/>
                <w:sz w:val="24"/>
                <w:szCs w:val="24"/>
                <w:lang w:eastAsia="ru-RU"/>
              </w:rPr>
            </w:pPr>
            <w:r w:rsidRPr="00913F74">
              <w:rPr>
                <w:rFonts w:ascii="Times New Roman" w:eastAsia="Times New Roman" w:hAnsi="Times New Roman" w:cs="Times New Roman"/>
                <w:sz w:val="24"/>
                <w:szCs w:val="24"/>
                <w:lang w:eastAsia="ru-RU"/>
              </w:rPr>
              <w:t>10</w:t>
            </w:r>
          </w:p>
        </w:tc>
        <w:tc>
          <w:tcPr>
            <w:tcW w:w="15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4309" w:rsidRPr="00913F74" w:rsidRDefault="00F74309" w:rsidP="00913F74">
            <w:pPr>
              <w:spacing w:after="0" w:line="240" w:lineRule="auto"/>
              <w:ind w:firstLine="567"/>
              <w:jc w:val="center"/>
              <w:rPr>
                <w:rFonts w:ascii="Times New Roman" w:eastAsia="Times New Roman" w:hAnsi="Times New Roman" w:cs="Times New Roman"/>
                <w:sz w:val="24"/>
                <w:szCs w:val="24"/>
                <w:lang w:eastAsia="ru-RU"/>
              </w:rPr>
            </w:pPr>
            <w:r w:rsidRPr="00913F74">
              <w:rPr>
                <w:rFonts w:ascii="Times New Roman" w:eastAsia="Times New Roman" w:hAnsi="Times New Roman" w:cs="Times New Roman"/>
                <w:sz w:val="24"/>
                <w:szCs w:val="24"/>
                <w:lang w:eastAsia="ru-RU"/>
              </w:rPr>
              <w:t>1840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4309" w:rsidRPr="00913F74" w:rsidRDefault="00F74309" w:rsidP="00913F74">
            <w:pPr>
              <w:spacing w:after="0" w:line="240" w:lineRule="auto"/>
              <w:ind w:firstLine="567"/>
              <w:jc w:val="center"/>
              <w:rPr>
                <w:rFonts w:ascii="Times New Roman" w:eastAsia="Times New Roman" w:hAnsi="Times New Roman" w:cs="Times New Roman"/>
                <w:sz w:val="24"/>
                <w:szCs w:val="24"/>
                <w:lang w:eastAsia="ru-RU"/>
              </w:rPr>
            </w:pPr>
            <w:r w:rsidRPr="00913F74">
              <w:rPr>
                <w:rFonts w:ascii="Times New Roman" w:eastAsia="Times New Roman" w:hAnsi="Times New Roman" w:cs="Times New Roman"/>
                <w:sz w:val="24"/>
                <w:szCs w:val="24"/>
                <w:lang w:eastAsia="ru-RU"/>
              </w:rPr>
              <w:t>37,7</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4309" w:rsidRPr="00913F74" w:rsidRDefault="00F74309" w:rsidP="00913F74">
            <w:pPr>
              <w:spacing w:after="0" w:line="240" w:lineRule="auto"/>
              <w:ind w:firstLine="567"/>
              <w:jc w:val="center"/>
              <w:rPr>
                <w:rFonts w:ascii="Times New Roman" w:eastAsia="Times New Roman" w:hAnsi="Times New Roman" w:cs="Times New Roman"/>
                <w:sz w:val="24"/>
                <w:szCs w:val="24"/>
                <w:lang w:eastAsia="ru-RU"/>
              </w:rPr>
            </w:pPr>
            <w:r w:rsidRPr="00913F74">
              <w:rPr>
                <w:rFonts w:ascii="Times New Roman" w:eastAsia="Times New Roman" w:hAnsi="Times New Roman" w:cs="Times New Roman"/>
                <w:sz w:val="24"/>
                <w:szCs w:val="24"/>
                <w:lang w:eastAsia="ru-RU"/>
              </w:rPr>
              <w:t>2,4</w:t>
            </w:r>
          </w:p>
        </w:tc>
      </w:tr>
      <w:tr w:rsidR="00F74309" w:rsidRPr="00913F74" w:rsidTr="00507B26">
        <w:trPr>
          <w:jc w:val="center"/>
        </w:trPr>
        <w:tc>
          <w:tcPr>
            <w:tcW w:w="3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4309" w:rsidRPr="00913F74" w:rsidRDefault="00F74309" w:rsidP="00913F74">
            <w:pPr>
              <w:spacing w:after="0" w:line="240" w:lineRule="auto"/>
              <w:ind w:firstLine="567"/>
              <w:jc w:val="center"/>
              <w:rPr>
                <w:rFonts w:ascii="Times New Roman" w:eastAsia="Times New Roman" w:hAnsi="Times New Roman" w:cs="Times New Roman"/>
                <w:sz w:val="24"/>
                <w:szCs w:val="24"/>
                <w:lang w:eastAsia="ru-RU"/>
              </w:rPr>
            </w:pPr>
            <w:r w:rsidRPr="00913F74">
              <w:rPr>
                <w:rFonts w:ascii="Times New Roman" w:eastAsia="Times New Roman" w:hAnsi="Times New Roman" w:cs="Times New Roman"/>
                <w:sz w:val="24"/>
                <w:szCs w:val="24"/>
                <w:lang w:eastAsia="ru-RU"/>
              </w:rPr>
              <w:t>11,5</w:t>
            </w:r>
          </w:p>
        </w:tc>
        <w:tc>
          <w:tcPr>
            <w:tcW w:w="15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4309" w:rsidRPr="00913F74" w:rsidRDefault="00F74309" w:rsidP="00913F74">
            <w:pPr>
              <w:spacing w:after="0" w:line="240" w:lineRule="auto"/>
              <w:ind w:firstLine="567"/>
              <w:jc w:val="center"/>
              <w:rPr>
                <w:rFonts w:ascii="Times New Roman" w:eastAsia="Times New Roman" w:hAnsi="Times New Roman" w:cs="Times New Roman"/>
                <w:sz w:val="24"/>
                <w:szCs w:val="24"/>
                <w:lang w:eastAsia="ru-RU"/>
              </w:rPr>
            </w:pPr>
            <w:r w:rsidRPr="00913F74">
              <w:rPr>
                <w:rFonts w:ascii="Times New Roman" w:eastAsia="Times New Roman" w:hAnsi="Times New Roman" w:cs="Times New Roman"/>
                <w:sz w:val="24"/>
                <w:szCs w:val="24"/>
                <w:lang w:eastAsia="ru-RU"/>
              </w:rPr>
              <w:t>840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4309" w:rsidRPr="00913F74" w:rsidRDefault="00F74309" w:rsidP="00913F74">
            <w:pPr>
              <w:spacing w:after="0" w:line="240" w:lineRule="auto"/>
              <w:ind w:firstLine="567"/>
              <w:jc w:val="center"/>
              <w:rPr>
                <w:rFonts w:ascii="Times New Roman" w:eastAsia="Times New Roman" w:hAnsi="Times New Roman" w:cs="Times New Roman"/>
                <w:sz w:val="24"/>
                <w:szCs w:val="24"/>
                <w:lang w:eastAsia="ru-RU"/>
              </w:rPr>
            </w:pPr>
            <w:r w:rsidRPr="00913F74">
              <w:rPr>
                <w:rFonts w:ascii="Times New Roman" w:eastAsia="Times New Roman" w:hAnsi="Times New Roman" w:cs="Times New Roman"/>
                <w:sz w:val="24"/>
                <w:szCs w:val="24"/>
                <w:lang w:eastAsia="ru-RU"/>
              </w:rPr>
              <w:t>39,5</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4309" w:rsidRPr="00913F74" w:rsidRDefault="00F74309" w:rsidP="00913F74">
            <w:pPr>
              <w:spacing w:after="0" w:line="240" w:lineRule="auto"/>
              <w:ind w:firstLine="567"/>
              <w:jc w:val="center"/>
              <w:rPr>
                <w:rFonts w:ascii="Times New Roman" w:eastAsia="Times New Roman" w:hAnsi="Times New Roman" w:cs="Times New Roman"/>
                <w:sz w:val="24"/>
                <w:szCs w:val="24"/>
                <w:lang w:eastAsia="ru-RU"/>
              </w:rPr>
            </w:pPr>
            <w:r w:rsidRPr="00913F74">
              <w:rPr>
                <w:rFonts w:ascii="Times New Roman" w:eastAsia="Times New Roman" w:hAnsi="Times New Roman" w:cs="Times New Roman"/>
                <w:sz w:val="24"/>
                <w:szCs w:val="24"/>
                <w:lang w:eastAsia="ru-RU"/>
              </w:rPr>
              <w:t>2,7</w:t>
            </w:r>
          </w:p>
        </w:tc>
      </w:tr>
    </w:tbl>
    <w:p w:rsidR="00D01131" w:rsidRPr="00913F74" w:rsidRDefault="00D01131" w:rsidP="00913F74">
      <w:pPr>
        <w:spacing w:after="0"/>
        <w:rPr>
          <w:rFonts w:ascii="Times New Roman" w:eastAsia="Times New Roman" w:hAnsi="Times New Roman" w:cs="Times New Roman"/>
          <w:color w:val="000000"/>
          <w:sz w:val="24"/>
          <w:szCs w:val="24"/>
          <w:lang w:eastAsia="ru-RU"/>
        </w:rPr>
      </w:pPr>
    </w:p>
    <w:sectPr w:rsidR="00D01131" w:rsidRPr="00913F74" w:rsidSect="008E0C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65AE6"/>
    <w:rsid w:val="00153607"/>
    <w:rsid w:val="002263BC"/>
    <w:rsid w:val="002764CB"/>
    <w:rsid w:val="004103DF"/>
    <w:rsid w:val="00433043"/>
    <w:rsid w:val="00443845"/>
    <w:rsid w:val="00465AE6"/>
    <w:rsid w:val="006207A5"/>
    <w:rsid w:val="00673653"/>
    <w:rsid w:val="006A0870"/>
    <w:rsid w:val="006C53C1"/>
    <w:rsid w:val="00726D3B"/>
    <w:rsid w:val="007F44D0"/>
    <w:rsid w:val="00814525"/>
    <w:rsid w:val="008E0CFF"/>
    <w:rsid w:val="00913F74"/>
    <w:rsid w:val="00925A98"/>
    <w:rsid w:val="00B87307"/>
    <w:rsid w:val="00D01131"/>
    <w:rsid w:val="00D24F4A"/>
    <w:rsid w:val="00D60AEC"/>
    <w:rsid w:val="00D83E92"/>
    <w:rsid w:val="00F74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2A5EB5-D2F0-4E32-8C76-069891FC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C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465A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465AE6"/>
  </w:style>
  <w:style w:type="paragraph" w:customStyle="1" w:styleId="table0">
    <w:name w:val="table0"/>
    <w:basedOn w:val="a"/>
    <w:rsid w:val="00465A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465A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65A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465A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65A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rsid w:val="00D83E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0">
    <w:name w:val="ConsPlusNormal"/>
    <w:rsid w:val="00D83E92"/>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D83E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3E92"/>
    <w:rPr>
      <w:rFonts w:ascii="Tahoma" w:hAnsi="Tahoma" w:cs="Tahoma"/>
      <w:sz w:val="16"/>
      <w:szCs w:val="16"/>
    </w:rPr>
  </w:style>
  <w:style w:type="paragraph" w:customStyle="1" w:styleId="consplustitle">
    <w:name w:val="consplustitle"/>
    <w:basedOn w:val="a"/>
    <w:rsid w:val="006736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6736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30"/>
    <w:basedOn w:val="a"/>
    <w:rsid w:val="006736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rsid w:val="00D01131"/>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styleId="a6">
    <w:name w:val="Table Grid"/>
    <w:basedOn w:val="a1"/>
    <w:uiPriority w:val="59"/>
    <w:rsid w:val="00F743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650290">
      <w:bodyDiv w:val="1"/>
      <w:marLeft w:val="0"/>
      <w:marRight w:val="0"/>
      <w:marTop w:val="0"/>
      <w:marBottom w:val="0"/>
      <w:divBdr>
        <w:top w:val="none" w:sz="0" w:space="0" w:color="auto"/>
        <w:left w:val="none" w:sz="0" w:space="0" w:color="auto"/>
        <w:bottom w:val="none" w:sz="0" w:space="0" w:color="auto"/>
        <w:right w:val="none" w:sz="0" w:space="0" w:color="auto"/>
      </w:divBdr>
    </w:div>
    <w:div w:id="553083933">
      <w:bodyDiv w:val="1"/>
      <w:marLeft w:val="0"/>
      <w:marRight w:val="0"/>
      <w:marTop w:val="0"/>
      <w:marBottom w:val="0"/>
      <w:divBdr>
        <w:top w:val="none" w:sz="0" w:space="0" w:color="auto"/>
        <w:left w:val="none" w:sz="0" w:space="0" w:color="auto"/>
        <w:bottom w:val="none" w:sz="0" w:space="0" w:color="auto"/>
        <w:right w:val="none" w:sz="0" w:space="0" w:color="auto"/>
      </w:divBdr>
    </w:div>
    <w:div w:id="104780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RZR&amp;n=346763&amp;date=27.04.2020&amp;dst=100330&amp;fld=134" TargetMode="External"/><Relationship Id="rId5" Type="http://schemas.openxmlformats.org/officeDocument/2006/relationships/hyperlink" Target="https://login.consultant.ru/link/?req=doc&amp;base=RZR&amp;n=346763&amp;date=27.04.2020&amp;dst=116&amp;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DEE8A-52A9-4242-A2B4-D0841C783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1877</Words>
  <Characters>10704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15</cp:revision>
  <cp:lastPrinted>2020-08-07T03:19:00Z</cp:lastPrinted>
  <dcterms:created xsi:type="dcterms:W3CDTF">2020-07-20T16:47:00Z</dcterms:created>
  <dcterms:modified xsi:type="dcterms:W3CDTF">2020-08-07T03:22:00Z</dcterms:modified>
</cp:coreProperties>
</file>