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56B7" w:rsidRDefault="002256B7" w:rsidP="002256B7">
      <w:pPr>
        <w:ind w:left="-1080" w:right="-365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Информационно-статистический обзор </w:t>
      </w:r>
    </w:p>
    <w:p w:rsidR="002256B7" w:rsidRDefault="002256B7" w:rsidP="002256B7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 количестве, тематике и результатах рассмотрения обращений граждан,</w:t>
      </w:r>
    </w:p>
    <w:p w:rsidR="002256B7" w:rsidRDefault="002256B7" w:rsidP="002256B7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объединений граждан, в том числе юридических лиц,</w:t>
      </w:r>
    </w:p>
    <w:p w:rsidR="002256B7" w:rsidRDefault="002256B7" w:rsidP="002256B7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поступивших в администрацию Первомайского сельсовета  </w:t>
      </w:r>
    </w:p>
    <w:p w:rsidR="002256B7" w:rsidRDefault="00891BEB" w:rsidP="002256B7">
      <w:pPr>
        <w:ind w:left="-1080" w:right="-365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за март 2020</w:t>
      </w:r>
      <w:r w:rsidR="002256B7">
        <w:rPr>
          <w:b/>
          <w:sz w:val="28"/>
          <w:szCs w:val="28"/>
        </w:rPr>
        <w:t xml:space="preserve"> года (в сравнении с предыдущим месяцем)</w:t>
      </w:r>
    </w:p>
    <w:p w:rsidR="002256B7" w:rsidRDefault="002256B7" w:rsidP="002256B7">
      <w:pPr>
        <w:ind w:left="-1080"/>
        <w:jc w:val="center"/>
        <w:outlineLvl w:val="0"/>
        <w:rPr>
          <w:sz w:val="28"/>
          <w:szCs w:val="28"/>
        </w:rPr>
      </w:pPr>
    </w:p>
    <w:p w:rsidR="002256B7" w:rsidRDefault="002256B7" w:rsidP="002256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 администрацию Перв</w:t>
      </w:r>
      <w:r w:rsidR="00891BEB">
        <w:rPr>
          <w:sz w:val="28"/>
          <w:szCs w:val="28"/>
        </w:rPr>
        <w:t>омайского сельсовета в марте 2020</w:t>
      </w:r>
      <w:r>
        <w:rPr>
          <w:sz w:val="28"/>
          <w:szCs w:val="28"/>
        </w:rPr>
        <w:t xml:space="preserve"> года поступило  1/ 1 обращений граждан, в том числе:</w:t>
      </w:r>
    </w:p>
    <w:p w:rsidR="002256B7" w:rsidRDefault="002256B7" w:rsidP="002256B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письменных</w:t>
      </w:r>
      <w:r>
        <w:rPr>
          <w:sz w:val="28"/>
          <w:szCs w:val="28"/>
        </w:rPr>
        <w:t xml:space="preserve"> обращений – 0 / 0, из них в форме электронного  документа – 0/0 обращение.</w:t>
      </w:r>
    </w:p>
    <w:p w:rsidR="002256B7" w:rsidRDefault="002256B7" w:rsidP="002256B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принято на личном приеме (устные обращения)</w:t>
      </w:r>
      <w:r>
        <w:rPr>
          <w:sz w:val="28"/>
          <w:szCs w:val="28"/>
        </w:rPr>
        <w:t xml:space="preserve"> главой администрации – 1/1 гражданин, проведено личных приемов - 0/0. </w:t>
      </w:r>
    </w:p>
    <w:p w:rsidR="002256B7" w:rsidRDefault="002256B7" w:rsidP="002256B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На справочный телефон («горячий телефон»)</w:t>
      </w:r>
      <w:r>
        <w:rPr>
          <w:sz w:val="28"/>
          <w:szCs w:val="28"/>
        </w:rPr>
        <w:t xml:space="preserve"> поступило - 0 /0 обращений.</w:t>
      </w:r>
    </w:p>
    <w:p w:rsidR="002256B7" w:rsidRDefault="002256B7" w:rsidP="002256B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Тематика обращений граждан:</w:t>
      </w:r>
    </w:p>
    <w:p w:rsidR="002256B7" w:rsidRDefault="002256B7" w:rsidP="002256B7">
      <w:pPr>
        <w:jc w:val="both"/>
      </w:pPr>
    </w:p>
    <w:tbl>
      <w:tblPr>
        <w:tblW w:w="96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1"/>
        <w:gridCol w:w="3440"/>
        <w:gridCol w:w="930"/>
        <w:gridCol w:w="80"/>
        <w:gridCol w:w="997"/>
        <w:gridCol w:w="873"/>
        <w:gridCol w:w="1005"/>
        <w:gridCol w:w="803"/>
        <w:gridCol w:w="964"/>
        <w:gridCol w:w="50"/>
      </w:tblGrid>
      <w:tr w:rsidR="002256B7" w:rsidTr="002256B7">
        <w:trPr>
          <w:gridAfter w:val="1"/>
          <w:wAfter w:w="49" w:type="dxa"/>
          <w:trHeight w:val="83"/>
        </w:trPr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center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3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center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Тематика обращений</w:t>
            </w:r>
          </w:p>
        </w:tc>
        <w:tc>
          <w:tcPr>
            <w:tcW w:w="2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center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письменные</w:t>
            </w: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center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устные</w:t>
            </w:r>
          </w:p>
        </w:tc>
        <w:tc>
          <w:tcPr>
            <w:tcW w:w="1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center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справочный телефон</w:t>
            </w:r>
          </w:p>
        </w:tc>
      </w:tr>
      <w:tr w:rsidR="002256B7" w:rsidTr="002256B7">
        <w:trPr>
          <w:trHeight w:val="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lang w:eastAsia="en-US"/>
              </w:rPr>
              <w:t>март</w:t>
            </w:r>
          </w:p>
        </w:tc>
        <w:tc>
          <w:tcPr>
            <w:tcW w:w="1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  <w:sz w:val="22"/>
                <w:szCs w:val="22"/>
              </w:rPr>
              <w:t>февраль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center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lang w:eastAsia="en-US"/>
              </w:rPr>
              <w:t>март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  <w:sz w:val="22"/>
                <w:szCs w:val="22"/>
              </w:rPr>
              <w:t>февраль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center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lang w:eastAsia="en-US"/>
              </w:rPr>
              <w:t>март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  <w:r>
              <w:rPr>
                <w:rFonts w:asciiTheme="minorHAnsi" w:eastAsiaTheme="minorEastAsia" w:hAnsiTheme="minorHAnsi" w:cstheme="minorBidi"/>
                <w:sz w:val="22"/>
                <w:szCs w:val="22"/>
              </w:rPr>
              <w:t>февраль</w:t>
            </w:r>
          </w:p>
        </w:tc>
      </w:tr>
      <w:tr w:rsidR="002256B7" w:rsidTr="002256B7">
        <w:trPr>
          <w:gridAfter w:val="1"/>
          <w:wAfter w:w="49" w:type="dxa"/>
          <w:trHeight w:val="30"/>
        </w:trPr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b/>
                <w:spacing w:val="-6"/>
                <w:sz w:val="22"/>
                <w:szCs w:val="22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lastRenderedPageBreak/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lastRenderedPageBreak/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lastRenderedPageBreak/>
              <w:t>2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Социальная сфера</w:t>
            </w: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, из них: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891BEB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891BEB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2.4 Образование. Наука. Культура </w:t>
            </w: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</w:t>
            </w: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2.5 Здравоохранение. Физическая культура и спорт. Туризм </w:t>
            </w: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</w:t>
            </w: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Экономика</w:t>
            </w: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, из них: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891BEB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891BEB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3.5 Природные ресурсы и охрана окружающей природной среды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3.7 Информация и информатизация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lastRenderedPageBreak/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lastRenderedPageBreak/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lastRenderedPageBreak/>
              <w:t>4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b/>
                <w:spacing w:val="-6"/>
                <w:sz w:val="22"/>
                <w:szCs w:val="22"/>
                <w:lang w:eastAsia="en-US"/>
              </w:rPr>
              <w:t>Оборона, безопасность, законность,</w:t>
            </w: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 из них: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Жилищно-коммунальная сфера,</w:t>
            </w: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из них: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spacing w:val="-6"/>
                <w:lang w:eastAsia="en-US"/>
              </w:rPr>
            </w:pP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5.3 Обеспечение граждан жилищем 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ind w:right="-1"/>
              <w:jc w:val="both"/>
              <w:outlineLvl w:val="0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5.4 Коммунальное хозяйство </w:t>
            </w: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(с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</w:t>
            </w: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  <w:tr w:rsidR="002256B7" w:rsidTr="002256B7">
        <w:trPr>
          <w:gridAfter w:val="1"/>
          <w:wAfter w:w="49" w:type="dxa"/>
          <w:trHeight w:val="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6B7" w:rsidRDefault="002256B7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5.5 Оплата строительства, </w:t>
            </w: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lastRenderedPageBreak/>
              <w:t>содержания и ремонта жилья (с</w:t>
            </w:r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 xml:space="preserve"> дальнейшим распределением по темам и вопросам, объединяющим </w:t>
            </w:r>
            <w:proofErr w:type="spellStart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подвопросы</w:t>
            </w:r>
            <w:proofErr w:type="spellEnd"/>
            <w:r>
              <w:rPr>
                <w:rFonts w:ascii="Calibri" w:eastAsia="Calibri" w:hAnsi="Calibri"/>
                <w:spacing w:val="-6"/>
                <w:sz w:val="22"/>
                <w:szCs w:val="22"/>
                <w:lang w:eastAsia="en-US"/>
              </w:rPr>
              <w:t>)</w:t>
            </w: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lastRenderedPageBreak/>
              <w:t>0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56B7" w:rsidRDefault="002256B7">
            <w:pPr>
              <w:spacing w:line="276" w:lineRule="auto"/>
              <w:jc w:val="both"/>
              <w:rPr>
                <w:rFonts w:ascii="Calibri" w:eastAsia="Calibri" w:hAnsi="Calibri"/>
                <w:lang w:eastAsia="en-US"/>
              </w:rPr>
            </w:pP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>0</w:t>
            </w:r>
          </w:p>
        </w:tc>
      </w:tr>
    </w:tbl>
    <w:p w:rsidR="002256B7" w:rsidRDefault="002256B7" w:rsidP="002256B7">
      <w:pPr>
        <w:jc w:val="both"/>
        <w:rPr>
          <w:sz w:val="28"/>
          <w:szCs w:val="28"/>
        </w:rPr>
      </w:pPr>
    </w:p>
    <w:p w:rsidR="002256B7" w:rsidRDefault="002256B7" w:rsidP="002256B7">
      <w:pPr>
        <w:ind w:left="-851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>
        <w:rPr>
          <w:b/>
          <w:sz w:val="28"/>
          <w:szCs w:val="28"/>
        </w:rPr>
        <w:t>Из поступивших обращений граждан</w:t>
      </w:r>
      <w:r>
        <w:rPr>
          <w:sz w:val="28"/>
          <w:szCs w:val="28"/>
        </w:rPr>
        <w:t>:</w:t>
      </w:r>
    </w:p>
    <w:p w:rsidR="002256B7" w:rsidRDefault="002256B7" w:rsidP="002256B7">
      <w:pPr>
        <w:ind w:left="-851"/>
        <w:rPr>
          <w:sz w:val="28"/>
          <w:szCs w:val="28"/>
        </w:rPr>
      </w:pPr>
      <w:r>
        <w:rPr>
          <w:sz w:val="28"/>
          <w:szCs w:val="28"/>
        </w:rPr>
        <w:t xml:space="preserve">             - заявления - 1 / 1;</w:t>
      </w:r>
    </w:p>
    <w:p w:rsidR="002256B7" w:rsidRDefault="002256B7" w:rsidP="002256B7">
      <w:pPr>
        <w:ind w:left="-851"/>
        <w:rPr>
          <w:sz w:val="28"/>
          <w:szCs w:val="28"/>
        </w:rPr>
      </w:pPr>
      <w:r>
        <w:rPr>
          <w:sz w:val="28"/>
          <w:szCs w:val="28"/>
        </w:rPr>
        <w:t xml:space="preserve">             - предложения - 0 / 0;</w:t>
      </w:r>
    </w:p>
    <w:p w:rsidR="002256B7" w:rsidRDefault="002256B7" w:rsidP="002256B7">
      <w:pPr>
        <w:ind w:left="-851"/>
        <w:rPr>
          <w:sz w:val="28"/>
          <w:szCs w:val="28"/>
        </w:rPr>
      </w:pPr>
      <w:r>
        <w:rPr>
          <w:sz w:val="28"/>
          <w:szCs w:val="28"/>
        </w:rPr>
        <w:t xml:space="preserve">             - жалобы - 0/ 0.</w:t>
      </w:r>
    </w:p>
    <w:p w:rsidR="002256B7" w:rsidRDefault="002256B7" w:rsidP="002256B7">
      <w:pPr>
        <w:ind w:left="-85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2256B7" w:rsidRDefault="002256B7" w:rsidP="002256B7">
      <w:pPr>
        <w:rPr>
          <w:sz w:val="28"/>
          <w:szCs w:val="28"/>
        </w:rPr>
      </w:pPr>
    </w:p>
    <w:p w:rsidR="002256B7" w:rsidRDefault="002256B7" w:rsidP="002256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своих обращениях на личном приеме граждане обращались к главе администрации в основном по вопросам   экономика</w:t>
      </w:r>
      <w:r w:rsidR="00891BEB">
        <w:rPr>
          <w:sz w:val="28"/>
          <w:szCs w:val="28"/>
        </w:rPr>
        <w:t xml:space="preserve"> ( хозяйственная деятельность)</w:t>
      </w:r>
      <w:r>
        <w:rPr>
          <w:sz w:val="28"/>
          <w:szCs w:val="28"/>
        </w:rPr>
        <w:t>.</w:t>
      </w:r>
    </w:p>
    <w:p w:rsidR="002256B7" w:rsidRDefault="002256B7" w:rsidP="002256B7">
      <w:pPr>
        <w:jc w:val="both"/>
        <w:rPr>
          <w:sz w:val="28"/>
          <w:szCs w:val="28"/>
        </w:rPr>
      </w:pPr>
    </w:p>
    <w:p w:rsidR="002256B7" w:rsidRDefault="002256B7" w:rsidP="002256B7">
      <w:pPr>
        <w:rPr>
          <w:b/>
          <w:sz w:val="28"/>
          <w:szCs w:val="28"/>
        </w:rPr>
      </w:pPr>
    </w:p>
    <w:p w:rsidR="002256B7" w:rsidRDefault="002256B7" w:rsidP="002256B7">
      <w:pPr>
        <w:rPr>
          <w:b/>
          <w:sz w:val="28"/>
          <w:szCs w:val="28"/>
        </w:rPr>
      </w:pPr>
    </w:p>
    <w:p w:rsidR="002256B7" w:rsidRDefault="002256B7" w:rsidP="002256B7">
      <w:pPr>
        <w:rPr>
          <w:b/>
          <w:sz w:val="28"/>
          <w:szCs w:val="28"/>
        </w:rPr>
      </w:pPr>
    </w:p>
    <w:p w:rsidR="002256B7" w:rsidRDefault="002256B7" w:rsidP="002256B7">
      <w:pPr>
        <w:rPr>
          <w:b/>
          <w:sz w:val="28"/>
          <w:szCs w:val="28"/>
        </w:rPr>
      </w:pPr>
    </w:p>
    <w:p w:rsidR="002256B7" w:rsidRDefault="002256B7" w:rsidP="002256B7">
      <w:pPr>
        <w:rPr>
          <w:b/>
          <w:sz w:val="28"/>
          <w:szCs w:val="28"/>
        </w:rPr>
      </w:pPr>
    </w:p>
    <w:p w:rsidR="002256B7" w:rsidRDefault="002256B7" w:rsidP="002256B7">
      <w:pPr>
        <w:rPr>
          <w:sz w:val="28"/>
          <w:szCs w:val="28"/>
        </w:rPr>
      </w:pPr>
      <w:r>
        <w:rPr>
          <w:b/>
          <w:sz w:val="28"/>
          <w:szCs w:val="28"/>
        </w:rPr>
        <w:t>Результаты рассмотрения обращений граждан</w:t>
      </w:r>
      <w:r>
        <w:rPr>
          <w:sz w:val="28"/>
          <w:szCs w:val="28"/>
        </w:rPr>
        <w:t>:</w:t>
      </w:r>
    </w:p>
    <w:p w:rsidR="002256B7" w:rsidRDefault="002256B7" w:rsidP="002256B7">
      <w:pPr>
        <w:jc w:val="both"/>
        <w:rPr>
          <w:sz w:val="28"/>
          <w:szCs w:val="28"/>
        </w:rPr>
      </w:pPr>
    </w:p>
    <w:p w:rsidR="002256B7" w:rsidRDefault="002256B7" w:rsidP="002256B7">
      <w:pPr>
        <w:ind w:left="-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 -  </w:t>
      </w:r>
      <w:r>
        <w:rPr>
          <w:b/>
          <w:sz w:val="28"/>
          <w:szCs w:val="28"/>
        </w:rPr>
        <w:t>«поддержано»</w:t>
      </w:r>
      <w:r>
        <w:rPr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(по   результатам   рассмотрения   предложение    признано   </w:t>
      </w:r>
    </w:p>
    <w:p w:rsidR="002256B7" w:rsidRDefault="002256B7" w:rsidP="002256B7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целесообразным,   заявление  или   жалоба – обоснованными и подлежащими          </w:t>
      </w:r>
    </w:p>
    <w:p w:rsidR="002256B7" w:rsidRDefault="002256B7" w:rsidP="002256B7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удовлетворению)  -   0  обращений,   в  том  числе   </w:t>
      </w:r>
      <w:r>
        <w:rPr>
          <w:b/>
          <w:color w:val="000000"/>
          <w:sz w:val="28"/>
          <w:szCs w:val="28"/>
        </w:rPr>
        <w:t>приняты  меры</w:t>
      </w:r>
      <w:r>
        <w:rPr>
          <w:color w:val="000000"/>
          <w:sz w:val="28"/>
          <w:szCs w:val="28"/>
        </w:rPr>
        <w:t xml:space="preserve">  ( полное     </w:t>
      </w:r>
    </w:p>
    <w:p w:rsidR="002256B7" w:rsidRDefault="002256B7" w:rsidP="002256B7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фактическое    разрешение    поставленного    в   обращении   вопроса) –  2     </w:t>
      </w:r>
    </w:p>
    <w:p w:rsidR="002256B7" w:rsidRDefault="002256B7" w:rsidP="002256B7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обращениям;  </w:t>
      </w:r>
    </w:p>
    <w:p w:rsidR="002256B7" w:rsidRDefault="002256B7" w:rsidP="002256B7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- </w:t>
      </w:r>
      <w:r>
        <w:rPr>
          <w:b/>
          <w:color w:val="000000"/>
          <w:sz w:val="28"/>
          <w:szCs w:val="28"/>
        </w:rPr>
        <w:t>«разъяснено»</w:t>
      </w:r>
      <w:r>
        <w:rPr>
          <w:color w:val="000000"/>
          <w:sz w:val="28"/>
          <w:szCs w:val="28"/>
        </w:rPr>
        <w:t xml:space="preserve">  (по результатам  рассмотрения  предложения, заявления или      </w:t>
      </w:r>
    </w:p>
    <w:p w:rsidR="002256B7" w:rsidRDefault="002256B7" w:rsidP="002256B7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жалобы    заявитель    проинформирован    о   порядке    их   реализации   или  </w:t>
      </w:r>
    </w:p>
    <w:p w:rsidR="002256B7" w:rsidRDefault="002256B7" w:rsidP="002256B7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удовлетворения) – 0 обращений;</w:t>
      </w:r>
    </w:p>
    <w:p w:rsidR="002256B7" w:rsidRDefault="002256B7" w:rsidP="002256B7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-  </w:t>
      </w:r>
      <w:r>
        <w:rPr>
          <w:b/>
          <w:color w:val="000000"/>
          <w:sz w:val="28"/>
          <w:szCs w:val="28"/>
        </w:rPr>
        <w:t>«не поддержано»</w:t>
      </w:r>
      <w:r>
        <w:rPr>
          <w:color w:val="000000"/>
          <w:sz w:val="28"/>
          <w:szCs w:val="28"/>
        </w:rPr>
        <w:t xml:space="preserve">  (по  результатам  рассмотрения  предложение  признано                 </w:t>
      </w:r>
    </w:p>
    <w:p w:rsidR="002256B7" w:rsidRDefault="002256B7" w:rsidP="002256B7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нецелесообразным,     заявление    или   жалоба  –    необоснованными   и   не                 </w:t>
      </w:r>
    </w:p>
    <w:p w:rsidR="002256B7" w:rsidRDefault="002256B7" w:rsidP="002256B7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подлежащими удовлетворению) - 0.</w:t>
      </w:r>
    </w:p>
    <w:p w:rsidR="002256B7" w:rsidRDefault="002256B7" w:rsidP="002256B7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- </w:t>
      </w:r>
      <w:r>
        <w:rPr>
          <w:b/>
          <w:color w:val="000000"/>
          <w:sz w:val="28"/>
          <w:szCs w:val="28"/>
        </w:rPr>
        <w:t>на рассмотрении</w:t>
      </w:r>
      <w:r>
        <w:rPr>
          <w:color w:val="000000"/>
          <w:sz w:val="28"/>
          <w:szCs w:val="28"/>
        </w:rPr>
        <w:t xml:space="preserve"> – 0 обращений.</w:t>
      </w:r>
    </w:p>
    <w:p w:rsidR="002256B7" w:rsidRDefault="002256B7" w:rsidP="002256B7">
      <w:pPr>
        <w:ind w:left="-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          </w:t>
      </w:r>
      <w:r>
        <w:rPr>
          <w:b/>
          <w:color w:val="000000"/>
          <w:sz w:val="28"/>
          <w:szCs w:val="28"/>
        </w:rPr>
        <w:t>С выездом на место</w:t>
      </w:r>
      <w:r>
        <w:rPr>
          <w:color w:val="000000"/>
          <w:sz w:val="28"/>
          <w:szCs w:val="28"/>
        </w:rPr>
        <w:t xml:space="preserve"> рассмотрено - 0 обращение граждан.</w:t>
      </w:r>
    </w:p>
    <w:p w:rsidR="002256B7" w:rsidRDefault="002256B7" w:rsidP="002256B7">
      <w:pPr>
        <w:ind w:left="-851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ab/>
      </w:r>
    </w:p>
    <w:p w:rsidR="002256B7" w:rsidRDefault="002256B7" w:rsidP="002256B7">
      <w:pPr>
        <w:ind w:left="-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2256B7" w:rsidRDefault="002256B7" w:rsidP="002256B7">
      <w:pPr>
        <w:ind w:left="-851" w:firstLine="851"/>
        <w:jc w:val="both"/>
        <w:rPr>
          <w:sz w:val="28"/>
          <w:szCs w:val="28"/>
        </w:rPr>
      </w:pPr>
    </w:p>
    <w:p w:rsidR="00A7068A" w:rsidRDefault="00A7068A"/>
    <w:sectPr w:rsidR="00A7068A" w:rsidSect="00A706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2256B7"/>
    <w:rsid w:val="002256B7"/>
    <w:rsid w:val="003027AB"/>
    <w:rsid w:val="00891BEB"/>
    <w:rsid w:val="00A706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56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043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845</Words>
  <Characters>4819</Characters>
  <Application>Microsoft Office Word</Application>
  <DocSecurity>0</DocSecurity>
  <Lines>40</Lines>
  <Paragraphs>11</Paragraphs>
  <ScaleCrop>false</ScaleCrop>
  <Company/>
  <LinksUpToDate>false</LinksUpToDate>
  <CharactersWithSpaces>5653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2020-03-31T02:06:00Z</cp:lastPrinted>
  <dcterms:created xsi:type="dcterms:W3CDTF">2019-08-30T04:33:00Z</dcterms:created>
  <dcterms:modified xsi:type="dcterms:W3CDTF">2020-03-31T02:06:00Z</dcterms:modified>
</cp:coreProperties>
</file>